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32"/>
          <w:szCs w:val="32"/>
          <w:lang w:eastAsia="ru-RU"/>
        </w:rPr>
        <w:t xml:space="preserve">Министерство образования и науки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hAnsi="Arial" w:cs="Arial"/>
          <w:b/>
          <w:color w:val="002060"/>
          <w:sz w:val="32"/>
          <w:szCs w:val="32"/>
          <w:lang w:eastAsia="ru-RU"/>
        </w:rPr>
        <w:t>Алтайского края</w:t>
      </w:r>
    </w:p>
    <w:p w:rsidR="00732D38" w:rsidRDefault="00732D38">
      <w:pPr>
        <w:jc w:val="center"/>
        <w:rPr>
          <w:lang w:eastAsia="ru-RU"/>
        </w:rPr>
      </w:pPr>
    </w:p>
    <w:p w:rsidR="00732D38" w:rsidRDefault="00732D38">
      <w:pPr>
        <w:jc w:val="center"/>
        <w:rPr>
          <w:lang w:eastAsia="ru-RU"/>
        </w:rPr>
      </w:pPr>
    </w:p>
    <w:p w:rsidR="00732D38" w:rsidRDefault="00732D38">
      <w:pPr>
        <w:jc w:val="center"/>
      </w:pPr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 xml:space="preserve">Куда пойти учиться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 xml:space="preserve">в Алтайском крае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>в 2024 годУ</w:t>
      </w:r>
      <w:r>
        <w:rPr>
          <w:rFonts w:ascii="Arial" w:hAnsi="Arial" w:cs="Arial"/>
          <w:b/>
          <w:color w:val="002060"/>
          <w:sz w:val="48"/>
          <w:szCs w:val="48"/>
        </w:rPr>
        <w:t xml:space="preserve"> </w:t>
      </w:r>
    </w:p>
    <w:p w:rsidR="00732D38" w:rsidRDefault="00732D38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Справочник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по образовательным организациям высшего образования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 xml:space="preserve">для </w:t>
      </w:r>
      <w:proofErr w:type="gramStart"/>
      <w:r>
        <w:rPr>
          <w:rFonts w:ascii="Arial" w:hAnsi="Arial" w:cs="Arial"/>
          <w:b/>
          <w:color w:val="002060"/>
          <w:sz w:val="36"/>
          <w:szCs w:val="36"/>
        </w:rPr>
        <w:t>поступающих</w:t>
      </w:r>
      <w:proofErr w:type="gramEnd"/>
      <w:r>
        <w:rPr>
          <w:rFonts w:ascii="Arial" w:hAnsi="Arial" w:cs="Arial"/>
          <w:b/>
          <w:color w:val="002060"/>
          <w:sz w:val="36"/>
          <w:szCs w:val="36"/>
        </w:rPr>
        <w:t xml:space="preserve"> на базе высшего образования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 xml:space="preserve">для </w:t>
      </w:r>
      <w:proofErr w:type="gramStart"/>
      <w:r>
        <w:rPr>
          <w:rFonts w:ascii="Arial" w:hAnsi="Arial" w:cs="Arial"/>
          <w:b/>
          <w:color w:val="002060"/>
          <w:sz w:val="36"/>
          <w:szCs w:val="36"/>
        </w:rPr>
        <w:t>обучения по программам</w:t>
      </w:r>
      <w:proofErr w:type="gramEnd"/>
      <w:r>
        <w:rPr>
          <w:rFonts w:ascii="Arial" w:hAnsi="Arial" w:cs="Arial"/>
          <w:b/>
          <w:color w:val="002060"/>
          <w:sz w:val="36"/>
          <w:szCs w:val="36"/>
        </w:rPr>
        <w:t xml:space="preserve"> магистратуры</w:t>
      </w:r>
    </w:p>
    <w:p w:rsidR="00732D38" w:rsidRDefault="00732D38">
      <w:pPr>
        <w:spacing w:after="0" w:line="240" w:lineRule="auto"/>
        <w:jc w:val="center"/>
        <w:rPr>
          <w:lang w:eastAsia="ru-RU"/>
        </w:rPr>
      </w:pPr>
    </w:p>
    <w:p w:rsidR="00732D38" w:rsidRDefault="00BB29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1467485</wp:posOffset>
            </wp:positionH>
            <wp:positionV relativeFrom="paragraph">
              <wp:posOffset>89535</wp:posOffset>
            </wp:positionV>
            <wp:extent cx="3322320" cy="2929890"/>
            <wp:effectExtent l="0" t="0" r="0" b="0"/>
            <wp:wrapSquare wrapText="bothSides"/>
            <wp:docPr id="1" name="Рисунок 8" descr="news_033015_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news_033015_0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D38" w:rsidRDefault="00732D38">
      <w:pPr>
        <w:jc w:val="center"/>
        <w:rPr>
          <w:rFonts w:ascii="Times New Roman" w:hAnsi="Times New Roman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BB2937">
      <w:pPr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Барнаул 2023</w:t>
      </w:r>
    </w:p>
    <w:p w:rsidR="00732D38" w:rsidRDefault="00BB29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Куда пойти учиться в Алтайском крае в 2024 году. Справочник </w:t>
      </w:r>
      <w:proofErr w:type="gramStart"/>
      <w:r>
        <w:rPr>
          <w:rFonts w:ascii="Times New Roman" w:hAnsi="Times New Roman"/>
          <w:sz w:val="26"/>
          <w:szCs w:val="26"/>
        </w:rPr>
        <w:t>по образовательным организациям высшего образования для поступающих на базе высшего образования для обучения по программам</w:t>
      </w:r>
      <w:proofErr w:type="gramEnd"/>
      <w:r>
        <w:rPr>
          <w:rFonts w:ascii="Times New Roman" w:hAnsi="Times New Roman"/>
          <w:sz w:val="26"/>
          <w:szCs w:val="26"/>
        </w:rPr>
        <w:t xml:space="preserve"> магистратуры. </w:t>
      </w:r>
      <w:r>
        <w:rPr>
          <w:rFonts w:ascii="Times New Roman" w:hAnsi="Times New Roman"/>
          <w:bCs/>
          <w:sz w:val="26"/>
          <w:szCs w:val="26"/>
        </w:rPr>
        <w:t xml:space="preserve">Сост.: 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Алексеева Е.В. – Барнаул, </w:t>
      </w:r>
      <w:r w:rsidRPr="00D20819">
        <w:rPr>
          <w:rFonts w:ascii="Times New Roman" w:hAnsi="Times New Roman"/>
          <w:bCs/>
          <w:spacing w:val="-4"/>
          <w:sz w:val="26"/>
          <w:szCs w:val="26"/>
        </w:rPr>
        <w:t>2023. – 2</w:t>
      </w:r>
      <w:r w:rsidR="00D20819" w:rsidRPr="00D20819">
        <w:rPr>
          <w:rFonts w:ascii="Times New Roman" w:hAnsi="Times New Roman"/>
          <w:bCs/>
          <w:spacing w:val="-4"/>
          <w:sz w:val="26"/>
          <w:szCs w:val="26"/>
        </w:rPr>
        <w:t>6</w:t>
      </w:r>
      <w:r w:rsidRPr="00D20819">
        <w:rPr>
          <w:rFonts w:ascii="Times New Roman" w:hAnsi="Times New Roman"/>
          <w:bCs/>
          <w:spacing w:val="-4"/>
          <w:sz w:val="26"/>
          <w:szCs w:val="26"/>
        </w:rPr>
        <w:t xml:space="preserve"> с.</w:t>
      </w:r>
    </w:p>
    <w:p w:rsidR="00732D38" w:rsidRDefault="00732D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BB2937">
      <w:pPr>
        <w:spacing w:after="0" w:line="240" w:lineRule="auto"/>
        <w:ind w:firstLine="48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Подготовленный Министерством образования и науки Алтайского края справо</w:t>
      </w: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ник по образовательным организациям высшего образования Алтайского края орие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тирован на поступающих в вузы на базе высшего образования для обучения по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граммам магистратуры.</w:t>
      </w:r>
      <w:proofErr w:type="gramEnd"/>
      <w:r>
        <w:rPr>
          <w:rFonts w:ascii="Times New Roman" w:hAnsi="Times New Roman"/>
          <w:sz w:val="26"/>
          <w:szCs w:val="26"/>
        </w:rPr>
        <w:t xml:space="preserve">  Публикуемые сведения могут вызвать интерес у практических работников системы образования, желающих получить второе высшее образование, повысить уровень своего образования. В сборнике представлены данные об образов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тельных организациях высшего образования Алтайского края, об их структуре, услов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ях поступления, наличии бюджетных мест (случаи, если в колонке «количество бю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жетных мест» стоит «0», означают, что по данному направлению подготовки ос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ществляется только внебюджетный набор). Статистическая информация подготовлена на основе сведений, предоставленных вузами с учетом требований п</w:t>
      </w:r>
      <w:r>
        <w:rPr>
          <w:rFonts w:ascii="Times New Roman" w:hAnsi="Times New Roman"/>
          <w:bCs/>
          <w:sz w:val="26"/>
          <w:szCs w:val="26"/>
        </w:rPr>
        <w:t>риказа Министе</w:t>
      </w:r>
      <w:r>
        <w:rPr>
          <w:rFonts w:ascii="Times New Roman" w:hAnsi="Times New Roman"/>
          <w:bCs/>
          <w:sz w:val="26"/>
          <w:szCs w:val="26"/>
        </w:rPr>
        <w:t>р</w:t>
      </w:r>
      <w:r>
        <w:rPr>
          <w:rFonts w:ascii="Times New Roman" w:hAnsi="Times New Roman"/>
          <w:bCs/>
          <w:sz w:val="26"/>
          <w:szCs w:val="26"/>
        </w:rPr>
        <w:t>ства образования и науки Российской Федерации от 21.08.2020 № 1076 «Об утвержд</w:t>
      </w:r>
      <w:r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нии Порядка приема на </w:t>
      </w:r>
      <w:proofErr w:type="gramStart"/>
      <w:r>
        <w:rPr>
          <w:rFonts w:ascii="Times New Roman" w:hAnsi="Times New Roman"/>
          <w:bCs/>
          <w:sz w:val="26"/>
          <w:szCs w:val="26"/>
        </w:rPr>
        <w:t>обучение по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образовательным программам высшего образов</w:t>
      </w:r>
      <w:r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ния - программам </w:t>
      </w:r>
      <w:proofErr w:type="spellStart"/>
      <w:r>
        <w:rPr>
          <w:rFonts w:ascii="Times New Roman" w:hAnsi="Times New Roman"/>
          <w:bCs/>
          <w:sz w:val="26"/>
          <w:szCs w:val="26"/>
        </w:rPr>
        <w:t>бакалавриата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программам </w:t>
      </w:r>
      <w:proofErr w:type="spellStart"/>
      <w:r>
        <w:rPr>
          <w:rFonts w:ascii="Times New Roman" w:hAnsi="Times New Roman"/>
          <w:bCs/>
          <w:sz w:val="26"/>
          <w:szCs w:val="26"/>
        </w:rPr>
        <w:t>специалитета</w:t>
      </w:r>
      <w:proofErr w:type="spellEnd"/>
      <w:r>
        <w:rPr>
          <w:rFonts w:ascii="Times New Roman" w:hAnsi="Times New Roman"/>
          <w:bCs/>
          <w:sz w:val="26"/>
          <w:szCs w:val="26"/>
        </w:rPr>
        <w:t>, программам магистрат</w:t>
      </w:r>
      <w:r>
        <w:rPr>
          <w:rFonts w:ascii="Times New Roman" w:hAnsi="Times New Roman"/>
          <w:bCs/>
          <w:sz w:val="26"/>
          <w:szCs w:val="26"/>
        </w:rPr>
        <w:t>у</w:t>
      </w:r>
      <w:r>
        <w:rPr>
          <w:rFonts w:ascii="Times New Roman" w:hAnsi="Times New Roman"/>
          <w:bCs/>
          <w:sz w:val="26"/>
          <w:szCs w:val="26"/>
        </w:rPr>
        <w:t>ры».</w:t>
      </w: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BB29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© Министерство образования </w:t>
      </w:r>
    </w:p>
    <w:p w:rsidR="00732D38" w:rsidRDefault="00BB29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науки Алтайского края, 2023</w:t>
      </w:r>
    </w:p>
    <w:p w:rsidR="00732D38" w:rsidRDefault="00BB293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СОДЕРЖАНИЕ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921"/>
        <w:gridCol w:w="419"/>
        <w:gridCol w:w="597"/>
        <w:gridCol w:w="236"/>
      </w:tblGrid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«Алтайский государственный университет»______________________</w:t>
            </w:r>
          </w:p>
        </w:tc>
        <w:tc>
          <w:tcPr>
            <w:tcW w:w="602" w:type="dxa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«Алтайский государственный технический университет им. И.И. Ползунова»____________________________________________________    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Бийский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технологический институт (филиал) ФГБОУ ВПО «Алтайский госуда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ственный технический университет им. И.И. Ползунова»_____________________</w:t>
            </w:r>
          </w:p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«Алтайский государственный педагогический университет»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«Алтайский государственный гуманитарно-педагогический униве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ситет имени В.М. Шукшина»_____________________________________________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  <w:p w:rsidR="00732D38" w:rsidRDefault="00D2081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«Алтайский государственный аграрный университет»_____________</w:t>
            </w:r>
          </w:p>
        </w:tc>
        <w:tc>
          <w:tcPr>
            <w:tcW w:w="602" w:type="dxa"/>
          </w:tcPr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«Алтайский государственный институт культуры»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602" w:type="dxa"/>
          </w:tcPr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Алтайский филиал 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«Российская академия народного хозяйства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го-сударственной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службы при Президенте Российской Федерации»______________</w:t>
            </w:r>
          </w:p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Алтайский филиал ФГОБУ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«Финансовый университет при Правительстве Российской Федерации» ________________________________________________</w:t>
            </w: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  <w:p w:rsidR="00732D38" w:rsidRDefault="00732D38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732D38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038" w:type="dxa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2D38">
        <w:tc>
          <w:tcPr>
            <w:tcW w:w="9038" w:type="dxa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  <w:gridCol w:w="280"/>
      </w:tblGrid>
      <w:tr w:rsidR="00732D38" w:rsidTr="000D2AD1">
        <w:tc>
          <w:tcPr>
            <w:tcW w:w="9746" w:type="dxa"/>
          </w:tcPr>
          <w:p w:rsidR="00732D38" w:rsidRDefault="00BB2937">
            <w:pPr>
              <w:widowControl w:val="0"/>
              <w:tabs>
                <w:tab w:val="left" w:pos="8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11" behindDoc="0" locked="0" layoutInCell="1" allowOverlap="1" wp14:anchorId="26354CC9" wp14:editId="65CF838C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-175260</wp:posOffset>
                  </wp:positionV>
                  <wp:extent cx="1114425" cy="1141730"/>
                  <wp:effectExtent l="0" t="0" r="0" b="0"/>
                  <wp:wrapThrough wrapText="bothSides">
                    <wp:wrapPolygon edited="0">
                      <wp:start x="5898" y="-6"/>
                      <wp:lineTo x="4046" y="703"/>
                      <wp:lineTo x="-14" y="5031"/>
                      <wp:lineTo x="-14" y="12591"/>
                      <wp:lineTo x="2575" y="17283"/>
                      <wp:lineTo x="11438" y="21248"/>
                      <wp:lineTo x="12176" y="21248"/>
                      <wp:lineTo x="14386" y="21248"/>
                      <wp:lineTo x="14757" y="21248"/>
                      <wp:lineTo x="18447" y="17283"/>
                      <wp:lineTo x="21408" y="12242"/>
                      <wp:lineTo x="21408" y="5031"/>
                      <wp:lineTo x="17346" y="1058"/>
                      <wp:lineTo x="15495" y="-6"/>
                      <wp:lineTo x="5898" y="-6"/>
                    </wp:wrapPolygon>
                  </wp:wrapThrough>
                  <wp:docPr id="2" name="Рисунок 2" descr="http://avtograf22.ru/wp-content/uploads/2015/01/emblema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avtograf22.ru/wp-content/uploads/2015/01/emblema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5998" t="1373" r="24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«Алтайский государственный университет»</w:t>
            </w:r>
          </w:p>
        </w:tc>
        <w:tc>
          <w:tcPr>
            <w:tcW w:w="280" w:type="dxa"/>
          </w:tcPr>
          <w:p w:rsidR="00732D38" w:rsidRDefault="00732D38">
            <w:pPr>
              <w:widowControl w:val="0"/>
            </w:pP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2296 от 29.07.2016 (срок действия: бессрочно), Свидетельство о государственной аккредитации № 3079 от 30.04.2019 (срок действия: 30.04.2025).</w:t>
            </w: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F83D58" w:rsidRPr="00DF4F7D" w:rsidRDefault="00F83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В составе вуза 9 институтов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истории и международных отношений, Международный институт экономики, м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неджмента и информационных систем (МИЭМИС), Юридический институт, Институт мат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матики и информационных технологий, Институт цифровых технологий, электроники и физ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ки, Институт химии и химико-фармацевтических технологий, Институт биологии и биотехн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логии, Институт гуманитарных наук, Институт географии.</w:t>
            </w:r>
          </w:p>
          <w:p w:rsidR="00F83D58" w:rsidRPr="00DF4F7D" w:rsidRDefault="00F83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в Университет на </w:t>
            </w:r>
            <w:proofErr w:type="gramStart"/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DF4F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4F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магистратуры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учитываются следу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щие индивидуальные достижения: </w:t>
            </w:r>
          </w:p>
          <w:p w:rsidR="00732D38" w:rsidRPr="00DF4F7D" w:rsidRDefault="00BB2937">
            <w:pPr>
              <w:widowControl w:val="0"/>
              <w:spacing w:after="120" w:line="240" w:lineRule="auto"/>
              <w:ind w:firstLine="737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наличие статуса победителя или призера студенческих олимпиад и конкурсов ме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или всероссийского уровней; медали или диплома победителя или призера оли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пиады студентов «Я – профессионал» по предметам, соответствующим профилю направления подготовки (при условии их получения в 2022-2023, 2023-2024 учебном году) – 70 баллов. </w:t>
            </w:r>
          </w:p>
          <w:p w:rsidR="00732D38" w:rsidRPr="00DF4F7D" w:rsidRDefault="00BB2937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профиля олимпиады профилю или направлению подготовки устанавливается отборочной комиссией института.</w:t>
            </w:r>
          </w:p>
          <w:p w:rsidR="00732D38" w:rsidRPr="00DF4F7D" w:rsidRDefault="00BB2937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Учитываются результаты только финальных этапов (туров) студенческих олимпиад, провод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мых на некоммерческой основе образовательными организациями, подведомственными Фед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ральным органам исполнительной власти, либо при их участии.</w:t>
            </w:r>
          </w:p>
          <w:p w:rsidR="00732D38" w:rsidRPr="00DF4F7D" w:rsidRDefault="00BB2937">
            <w:pPr>
              <w:widowControl w:val="0"/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 наличие диплома бакалавра или диплома специалиста с отличием; наличие отличной оценки за итоговую аттестацию на степень бакалавра (специалиста) по соответствующему направлению подготовки; наличие более высокого среднего балла (по пятибалльной шкале оценивания) оценок по предметам, перечисленным в приложении к диплому на степень бак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лавра (специалиста); наличие опубликованных научных работ, соответствующих профилю направления магистерской подготовки,</w:t>
            </w:r>
            <w:r w:rsidRPr="00DF4F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предоставляется преимущественное право в случае равенства баллов, выставленных за вступительные испытания.</w:t>
            </w: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Контактные данные приемной комиссии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sz w:val="24"/>
                <w:szCs w:val="24"/>
              </w:rPr>
              <w:t xml:space="preserve">г. Барнаул, пр. Ленина, 61, ауд. 104, тел. (3852) 29-12-22, 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prcom</w:t>
              </w:r>
              <w:r w:rsidRPr="00DF4F7D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asu</w:t>
              </w:r>
              <w:r w:rsidRPr="00DF4F7D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F4F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abiturient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asu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732D38" w:rsidRPr="00DF4F7D" w:rsidRDefault="00732D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32D38" w:rsidRPr="00DF4F7D" w:rsidRDefault="00BB2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F7D">
        <w:rPr>
          <w:rFonts w:ascii="Times New Roman" w:hAnsi="Times New Roman"/>
          <w:b/>
          <w:sz w:val="24"/>
          <w:szCs w:val="24"/>
        </w:rPr>
        <w:t>Образовательные программы подготовки магистров</w:t>
      </w:r>
    </w:p>
    <w:p w:rsidR="00732D38" w:rsidRPr="00DF4F7D" w:rsidRDefault="00732D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48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831"/>
        <w:gridCol w:w="1558"/>
        <w:gridCol w:w="1415"/>
        <w:gridCol w:w="1698"/>
        <w:gridCol w:w="2123"/>
      </w:tblGrid>
      <w:tr w:rsidR="00732D38" w:rsidRPr="00DF4F7D"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Направления 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Квалифик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ция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Количество бюджетных мест 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Вступительные испытания </w:t>
            </w:r>
          </w:p>
        </w:tc>
      </w:tr>
      <w:tr w:rsidR="00732D38" w:rsidRPr="00DF4F7D">
        <w:trPr>
          <w:trHeight w:val="657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Форма пров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 xml:space="preserve">дения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Предметы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История, профиль «Ист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рические знания в совр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менном обществе»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«История» 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Международные отнош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ния, профиль «Инновац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lastRenderedPageBreak/>
              <w:t>онная дипломатия»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«Междун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lastRenderedPageBreak/>
              <w:t>родные отношения»</w:t>
            </w:r>
          </w:p>
        </w:tc>
      </w:tr>
      <w:tr w:rsidR="00732D38" w:rsidRPr="00DF4F7D" w:rsidTr="00DF4F7D">
        <w:trPr>
          <w:trHeight w:val="104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4F7D">
              <w:rPr>
                <w:rFonts w:ascii="Times New Roman" w:hAnsi="Times New Roman"/>
              </w:rPr>
              <w:lastRenderedPageBreak/>
              <w:t>Зарубежное</w:t>
            </w:r>
            <w:proofErr w:type="gramEnd"/>
            <w:r w:rsidRPr="00DF4F7D">
              <w:rPr>
                <w:rFonts w:ascii="Times New Roman" w:hAnsi="Times New Roman"/>
              </w:rPr>
              <w:t xml:space="preserve"> регионовед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ние, профиль «Политика и экономика регионов Азии»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</w:t>
            </w:r>
            <w:proofErr w:type="gramStart"/>
            <w:r w:rsidRPr="00DF4F7D">
              <w:rPr>
                <w:rFonts w:ascii="Times New Roman" w:hAnsi="Times New Roman"/>
              </w:rPr>
              <w:t>Зарубежное</w:t>
            </w:r>
            <w:proofErr w:type="gramEnd"/>
            <w:r w:rsidRPr="00DF4F7D">
              <w:rPr>
                <w:rFonts w:ascii="Times New Roman" w:hAnsi="Times New Roman"/>
              </w:rPr>
              <w:t xml:space="preserve"> регионоведение»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Документоведение и арх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воведение, профиль «Д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кументационные системы и архивы в региональной 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стеме управления»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«Докуме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товедение и арх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воведение»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F7D">
              <w:rPr>
                <w:rFonts w:ascii="Times New Roman" w:hAnsi="Times New Roman"/>
              </w:rPr>
              <w:t>Музеология</w:t>
            </w:r>
            <w:proofErr w:type="spellEnd"/>
            <w:r w:rsidRPr="00DF4F7D">
              <w:rPr>
                <w:rFonts w:ascii="Times New Roman" w:hAnsi="Times New Roman"/>
              </w:rPr>
              <w:t xml:space="preserve"> и охрана об</w:t>
            </w:r>
            <w:r w:rsidRPr="00DF4F7D">
              <w:rPr>
                <w:rFonts w:ascii="Times New Roman" w:hAnsi="Times New Roman"/>
              </w:rPr>
              <w:t>ъ</w:t>
            </w:r>
            <w:r w:rsidRPr="00DF4F7D">
              <w:rPr>
                <w:rFonts w:ascii="Times New Roman" w:hAnsi="Times New Roman"/>
              </w:rPr>
              <w:t>ектов культурного и пр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родного наследия, профиль «Историко-культурное наследие: изучение, сохр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нение и использование»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</w:t>
            </w:r>
            <w:proofErr w:type="spellStart"/>
            <w:r w:rsidRPr="00DF4F7D">
              <w:rPr>
                <w:rFonts w:ascii="Times New Roman" w:hAnsi="Times New Roman"/>
              </w:rPr>
              <w:t>Музеол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«Управление и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формационными систем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ми в бизнесе»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Экономика, профиль «Прикладная экономика»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Экономика, профиль «Международный бизнес и торговля»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«Стратегический марк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тинг и менеджмент»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«Проектный менеджмент качества»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«Н</w:t>
            </w:r>
            <w:proofErr w:type="gramStart"/>
            <w:r w:rsidRPr="00DF4F7D">
              <w:rPr>
                <w:rFonts w:ascii="Times New Roman" w:hAnsi="Times New Roman"/>
              </w:rPr>
              <w:t>R</w:t>
            </w:r>
            <w:proofErr w:type="gramEnd"/>
            <w:r w:rsidRPr="00DF4F7D">
              <w:rPr>
                <w:rFonts w:ascii="Times New Roman" w:hAnsi="Times New Roman"/>
              </w:rPr>
              <w:t>-аналитика и кадровая безопасность»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Государственное и мун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ципальное управление, профиль «Безопасность государственного управл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ния и противодействия коррупции»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Финансы и кредит,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«Бизнес и финансовая аналитика»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Финансы и кредит,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«Налоговый и бу</w:t>
            </w:r>
            <w:r w:rsidRPr="00DF4F7D">
              <w:rPr>
                <w:rFonts w:ascii="Times New Roman" w:hAnsi="Times New Roman"/>
              </w:rPr>
              <w:t>х</w:t>
            </w:r>
            <w:r w:rsidRPr="00DF4F7D">
              <w:rPr>
                <w:rFonts w:ascii="Times New Roman" w:hAnsi="Times New Roman"/>
              </w:rPr>
              <w:t>галтерский консалтинг»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профили «Юри</w:t>
            </w:r>
            <w:proofErr w:type="gramStart"/>
            <w:r w:rsidRPr="00DF4F7D">
              <w:rPr>
                <w:rFonts w:ascii="Times New Roman" w:hAnsi="Times New Roman"/>
              </w:rPr>
              <w:t>ст в сф</w:t>
            </w:r>
            <w:proofErr w:type="gramEnd"/>
            <w:r w:rsidRPr="00DF4F7D">
              <w:rPr>
                <w:rFonts w:ascii="Times New Roman" w:hAnsi="Times New Roman"/>
              </w:rPr>
              <w:t>ере госуда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ственного и муниципал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ного управления»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«Прим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нение уголовного закона»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 xml:space="preserve">лю магистерской </w:t>
            </w:r>
            <w:r w:rsidRPr="00DF4F7D">
              <w:rPr>
                <w:rFonts w:ascii="Times New Roman" w:hAnsi="Times New Roman"/>
              </w:rPr>
              <w:lastRenderedPageBreak/>
              <w:t>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Юриспруденция, «Юри</w:t>
            </w:r>
            <w:proofErr w:type="gramStart"/>
            <w:r w:rsidRPr="00DF4F7D">
              <w:rPr>
                <w:rFonts w:ascii="Times New Roman" w:hAnsi="Times New Roman"/>
              </w:rPr>
              <w:t>ст в сф</w:t>
            </w:r>
            <w:proofErr w:type="gramEnd"/>
            <w:r w:rsidRPr="00DF4F7D">
              <w:rPr>
                <w:rFonts w:ascii="Times New Roman" w:hAnsi="Times New Roman"/>
              </w:rPr>
              <w:t>ере правотворчества, применения и толкования права»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«Юри</w:t>
            </w:r>
            <w:proofErr w:type="gramStart"/>
            <w:r w:rsidRPr="00DF4F7D">
              <w:rPr>
                <w:rFonts w:ascii="Times New Roman" w:hAnsi="Times New Roman"/>
              </w:rPr>
              <w:t>ст в сф</w:t>
            </w:r>
            <w:proofErr w:type="gramEnd"/>
            <w:r w:rsidRPr="00DF4F7D">
              <w:rPr>
                <w:rFonts w:ascii="Times New Roman" w:hAnsi="Times New Roman"/>
              </w:rPr>
              <w:t>ере частного права»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«Юри</w:t>
            </w:r>
            <w:proofErr w:type="gramStart"/>
            <w:r w:rsidRPr="00DF4F7D">
              <w:rPr>
                <w:rFonts w:ascii="Times New Roman" w:hAnsi="Times New Roman"/>
              </w:rPr>
              <w:t>ст в сф</w:t>
            </w:r>
            <w:proofErr w:type="gramEnd"/>
            <w:r w:rsidRPr="00DF4F7D">
              <w:rPr>
                <w:rFonts w:ascii="Times New Roman" w:hAnsi="Times New Roman"/>
              </w:rPr>
              <w:t>ере уголовного судопр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изводства»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«Гра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данский процесс. Трудовое право»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«Право и бизнес в России»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компьюте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ные науки, профиль «А</w:t>
            </w:r>
            <w:r w:rsidRPr="00DF4F7D">
              <w:rPr>
                <w:rFonts w:ascii="Times New Roman" w:hAnsi="Times New Roman"/>
              </w:rPr>
              <w:t>л</w:t>
            </w:r>
            <w:r w:rsidRPr="00DF4F7D">
              <w:rPr>
                <w:rFonts w:ascii="Times New Roman" w:hAnsi="Times New Roman"/>
              </w:rPr>
              <w:t>гебра и дискретная матем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«Математ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</w:t>
            </w:r>
            <w:r w:rsidRPr="00DF4F7D">
              <w:rPr>
                <w:rFonts w:ascii="Times New Roman" w:hAnsi="Times New Roman"/>
              </w:rPr>
              <w:softHyphen/>
              <w:t>терные науки, профиль «Математическое модел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рование и комплексы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грамм в наукоемких техн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логиях»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«Математ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</w:t>
            </w:r>
            <w:r w:rsidRPr="00DF4F7D">
              <w:rPr>
                <w:rFonts w:ascii="Times New Roman" w:hAnsi="Times New Roman"/>
              </w:rPr>
              <w:softHyphen/>
              <w:t>терные науки</w:t>
            </w:r>
            <w:proofErr w:type="gramStart"/>
            <w:r w:rsidRPr="00DF4F7D">
              <w:rPr>
                <w:rFonts w:ascii="Times New Roman" w:hAnsi="Times New Roman"/>
              </w:rPr>
              <w:t xml:space="preserve"> ,</w:t>
            </w:r>
            <w:proofErr w:type="gramEnd"/>
            <w:r w:rsidRPr="00DF4F7D">
              <w:rPr>
                <w:rFonts w:ascii="Times New Roman" w:hAnsi="Times New Roman"/>
              </w:rPr>
              <w:t xml:space="preserve"> профиль «Вычислительные методы в анализе и геометрии»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«Математ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математика и информатика, профиль «Прикладная математика и информатика в социально-экономической сфере и о</w:t>
            </w:r>
            <w:r w:rsidRPr="00DF4F7D">
              <w:rPr>
                <w:rFonts w:ascii="Times New Roman" w:hAnsi="Times New Roman"/>
              </w:rPr>
              <w:t>б</w:t>
            </w:r>
            <w:r w:rsidRPr="00DF4F7D">
              <w:rPr>
                <w:rFonts w:ascii="Times New Roman" w:hAnsi="Times New Roman"/>
              </w:rPr>
              <w:t>разовании»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математика и и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Информатика и вычисл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тельная техника, профиль «Инженерия искусственн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го интеллекта»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Инженерия иску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ственного инте</w:t>
            </w:r>
            <w:r w:rsidRPr="00DF4F7D">
              <w:rPr>
                <w:rFonts w:ascii="Times New Roman" w:hAnsi="Times New Roman"/>
              </w:rPr>
              <w:t>л</w:t>
            </w:r>
            <w:r w:rsidRPr="00DF4F7D">
              <w:rPr>
                <w:rFonts w:ascii="Times New Roman" w:hAnsi="Times New Roman"/>
              </w:rPr>
              <w:t>лекта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«Цифровые те</w:t>
            </w:r>
            <w:r w:rsidRPr="00DF4F7D">
              <w:rPr>
                <w:rFonts w:ascii="Times New Roman" w:hAnsi="Times New Roman"/>
              </w:rPr>
              <w:t>х</w:t>
            </w:r>
            <w:r w:rsidRPr="00DF4F7D">
              <w:rPr>
                <w:rFonts w:ascii="Times New Roman" w:hAnsi="Times New Roman"/>
              </w:rPr>
              <w:t>нологии анализа данных для устойчивого развития регионов Северной и Це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тральной Азии»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информатика (ИМИТ)»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Физика, профиль «Физика </w:t>
            </w:r>
            <w:proofErr w:type="spellStart"/>
            <w:r w:rsidRPr="00DF4F7D">
              <w:rPr>
                <w:rFonts w:ascii="Times New Roman" w:hAnsi="Times New Roman"/>
              </w:rPr>
              <w:lastRenderedPageBreak/>
              <w:t>наносистем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lastRenderedPageBreak/>
              <w:t>лению «Физика»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Радиофизика, профиль «Электромагнитные волны в средах»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«Радиофиз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Информационная безо</w:t>
            </w:r>
            <w:r w:rsidRPr="00DF4F7D">
              <w:rPr>
                <w:rFonts w:ascii="Times New Roman" w:hAnsi="Times New Roman"/>
              </w:rPr>
              <w:softHyphen/>
              <w:t>пасность, профиль «И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формационная безопа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ность интеллектуальных автоматизированных 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стем»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«Информ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ционная безопа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ность»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Информатика и вычисл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тельная техника, профиль «</w:t>
            </w:r>
            <w:proofErr w:type="spellStart"/>
            <w:r w:rsidRPr="00DF4F7D">
              <w:rPr>
                <w:rFonts w:ascii="Times New Roman" w:hAnsi="Times New Roman"/>
              </w:rPr>
              <w:t>Нейроинформационные</w:t>
            </w:r>
            <w:proofErr w:type="spellEnd"/>
            <w:r w:rsidRPr="00DF4F7D">
              <w:rPr>
                <w:rFonts w:ascii="Times New Roman" w:hAnsi="Times New Roman"/>
              </w:rPr>
              <w:t xml:space="preserve"> технологии и робототехн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ческие системы»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«Информ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тика и вычисл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тельная техника»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Инфокоммуникационные технологии и системы св</w:t>
            </w:r>
            <w:r w:rsidRPr="00DF4F7D">
              <w:rPr>
                <w:rFonts w:ascii="Times New Roman" w:hAnsi="Times New Roman"/>
              </w:rPr>
              <w:t>я</w:t>
            </w:r>
            <w:r w:rsidRPr="00DF4F7D">
              <w:rPr>
                <w:rFonts w:ascii="Times New Roman" w:hAnsi="Times New Roman"/>
              </w:rPr>
              <w:t>зи, профиль «Автономные мобильные системы»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«Инфоко</w:t>
            </w:r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>муникационные технологии и 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стемы связи»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Химия, профиль «Фунд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ментальная и прикладная химия веществ и матери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лов»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Химия, профиль «Квант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вые технологии, компь</w:t>
            </w:r>
            <w:r w:rsidRPr="00DF4F7D">
              <w:rPr>
                <w:rFonts w:ascii="Times New Roman" w:hAnsi="Times New Roman"/>
              </w:rPr>
              <w:t>ю</w:t>
            </w:r>
            <w:r w:rsidRPr="00DF4F7D">
              <w:rPr>
                <w:rFonts w:ascii="Times New Roman" w:hAnsi="Times New Roman"/>
              </w:rPr>
              <w:t xml:space="preserve">терный </w:t>
            </w:r>
            <w:proofErr w:type="spellStart"/>
            <w:r w:rsidRPr="00DF4F7D">
              <w:rPr>
                <w:rFonts w:ascii="Times New Roman" w:hAnsi="Times New Roman"/>
              </w:rPr>
              <w:t>наноинжиниринг</w:t>
            </w:r>
            <w:proofErr w:type="spellEnd"/>
            <w:r w:rsidRPr="00DF4F7D">
              <w:rPr>
                <w:rFonts w:ascii="Times New Roman" w:hAnsi="Times New Roman"/>
              </w:rPr>
              <w:t>, физикохимия и экспертиза материалов»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Химическая технология, профиль «Химическая и биотехнологическая пер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работка растительного с</w:t>
            </w:r>
            <w:r w:rsidRPr="00DF4F7D">
              <w:rPr>
                <w:rFonts w:ascii="Times New Roman" w:hAnsi="Times New Roman"/>
              </w:rPr>
              <w:t>ы</w:t>
            </w:r>
            <w:r w:rsidRPr="00DF4F7D">
              <w:rPr>
                <w:rFonts w:ascii="Times New Roman" w:hAnsi="Times New Roman"/>
              </w:rPr>
              <w:t>рья»</w:t>
            </w:r>
          </w:p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F7D">
              <w:rPr>
                <w:rFonts w:ascii="Times New Roman" w:hAnsi="Times New Roman"/>
              </w:rPr>
              <w:t>Техносферная</w:t>
            </w:r>
            <w:proofErr w:type="spellEnd"/>
            <w:r w:rsidRPr="00DF4F7D">
              <w:rPr>
                <w:rFonts w:ascii="Times New Roman" w:hAnsi="Times New Roman"/>
              </w:rPr>
              <w:t xml:space="preserve"> безопас</w:t>
            </w:r>
            <w:r w:rsidRPr="00DF4F7D">
              <w:rPr>
                <w:rFonts w:ascii="Times New Roman" w:hAnsi="Times New Roman"/>
              </w:rPr>
              <w:softHyphen/>
              <w:t>ность, профиль «Ко</w:t>
            </w:r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 xml:space="preserve">плексная безопасность, </w:t>
            </w:r>
            <w:proofErr w:type="spellStart"/>
            <w:r w:rsidRPr="00DF4F7D">
              <w:rPr>
                <w:rFonts w:ascii="Times New Roman" w:hAnsi="Times New Roman"/>
              </w:rPr>
              <w:t>народосбрежение</w:t>
            </w:r>
            <w:proofErr w:type="spellEnd"/>
            <w:r w:rsidRPr="00DF4F7D">
              <w:rPr>
                <w:rFonts w:ascii="Times New Roman" w:hAnsi="Times New Roman"/>
              </w:rPr>
              <w:t>, ресурс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сбережение в системе БЖД»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</w:t>
            </w:r>
            <w:proofErr w:type="spellStart"/>
            <w:r w:rsidRPr="00DF4F7D">
              <w:rPr>
                <w:rFonts w:ascii="Times New Roman" w:hAnsi="Times New Roman"/>
              </w:rPr>
              <w:t>Те</w:t>
            </w:r>
            <w:r w:rsidRPr="00DF4F7D">
              <w:rPr>
                <w:rFonts w:ascii="Times New Roman" w:hAnsi="Times New Roman"/>
              </w:rPr>
              <w:t>х</w:t>
            </w:r>
            <w:r w:rsidRPr="00DF4F7D">
              <w:rPr>
                <w:rFonts w:ascii="Times New Roman" w:hAnsi="Times New Roman"/>
              </w:rPr>
              <w:t>носферная</w:t>
            </w:r>
            <w:proofErr w:type="spellEnd"/>
            <w:r w:rsidRPr="00DF4F7D">
              <w:rPr>
                <w:rFonts w:ascii="Times New Roman" w:hAnsi="Times New Roman"/>
              </w:rPr>
              <w:t xml:space="preserve"> безопа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ность»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«Би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химия и прикладная би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технология»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 xml:space="preserve">зиология и </w:t>
            </w:r>
            <w:proofErr w:type="spellStart"/>
            <w:r w:rsidRPr="00DF4F7D">
              <w:rPr>
                <w:rFonts w:ascii="Times New Roman" w:hAnsi="Times New Roman"/>
              </w:rPr>
              <w:t>нутрициология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«Би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разнообразие, молекуля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ная генетика и биоресу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сы»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Экология и природопол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зование, профиль «Экол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 xml:space="preserve">гический мониторинг и </w:t>
            </w:r>
            <w:proofErr w:type="spellStart"/>
            <w:r w:rsidRPr="00DF4F7D">
              <w:rPr>
                <w:rFonts w:ascii="Times New Roman" w:hAnsi="Times New Roman"/>
              </w:rPr>
              <w:t>экобезопасность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Биотехнология, профиль </w:t>
            </w:r>
            <w:r w:rsidRPr="00DF4F7D">
              <w:rPr>
                <w:rFonts w:ascii="Times New Roman" w:hAnsi="Times New Roman"/>
              </w:rPr>
              <w:lastRenderedPageBreak/>
              <w:t>«Промышленная микр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биология и биотехнол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lastRenderedPageBreak/>
              <w:t>лению «Биотехн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 xml:space="preserve">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География, профиль «Ге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информационные технол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гии для устойчивого разв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тия регионов Сибири»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География, профиль «То</w:t>
            </w:r>
            <w:r w:rsidRPr="00DF4F7D">
              <w:rPr>
                <w:rFonts w:ascii="Times New Roman" w:hAnsi="Times New Roman"/>
              </w:rPr>
              <w:t>ч</w:t>
            </w:r>
            <w:r w:rsidRPr="00DF4F7D">
              <w:rPr>
                <w:rFonts w:ascii="Times New Roman" w:hAnsi="Times New Roman"/>
              </w:rPr>
              <w:t>ное земледелие для усто</w:t>
            </w:r>
            <w:r w:rsidRPr="00DF4F7D">
              <w:rPr>
                <w:rFonts w:ascii="Times New Roman" w:hAnsi="Times New Roman"/>
              </w:rPr>
              <w:t>й</w:t>
            </w:r>
            <w:r w:rsidRPr="00DF4F7D">
              <w:rPr>
                <w:rFonts w:ascii="Times New Roman" w:hAnsi="Times New Roman"/>
              </w:rPr>
              <w:t>чивого развития АПК»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География, профиль «Пр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странственная аналитика и управление природопол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зованием в Центральной Азии»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Экология и природопол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зование, профиль «Упра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ление природопользован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ем»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«Экология и природопользов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Землеустройство и кадас</w:t>
            </w:r>
            <w:r w:rsidRPr="00DF4F7D">
              <w:rPr>
                <w:rFonts w:ascii="Times New Roman" w:hAnsi="Times New Roman"/>
              </w:rPr>
              <w:t>т</w:t>
            </w:r>
            <w:r w:rsidRPr="00DF4F7D">
              <w:rPr>
                <w:rFonts w:ascii="Times New Roman" w:hAnsi="Times New Roman"/>
              </w:rPr>
              <w:t>ры, профиль «БАС и обр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ботка данных в управлении развитием территорий»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«Земл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устройство и к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дастры»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Ландшафтная архитектура, профиль «Ландшафтное планирование комфортной среды»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«Ландшаф</w:t>
            </w:r>
            <w:r w:rsidRPr="00DF4F7D">
              <w:rPr>
                <w:rFonts w:ascii="Times New Roman" w:hAnsi="Times New Roman"/>
              </w:rPr>
              <w:t>т</w:t>
            </w:r>
            <w:r w:rsidRPr="00DF4F7D">
              <w:rPr>
                <w:rFonts w:ascii="Times New Roman" w:hAnsi="Times New Roman"/>
              </w:rPr>
              <w:t>ная архитектура»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Сервис, профиль «М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неджмент санаторно-курортного дела»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«Сервис»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Туризм, профиль «Турис</w:t>
            </w:r>
            <w:r w:rsidRPr="00DF4F7D">
              <w:rPr>
                <w:rFonts w:ascii="Times New Roman" w:hAnsi="Times New Roman"/>
              </w:rPr>
              <w:t>т</w:t>
            </w:r>
            <w:r w:rsidRPr="00DF4F7D">
              <w:rPr>
                <w:rFonts w:ascii="Times New Roman" w:hAnsi="Times New Roman"/>
              </w:rPr>
              <w:t>ско-рекреационные сист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мы: проектирование и управление»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«Туризм»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Регионоведение России, профиль «Региональное управление, межкульту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ное взаимодействие и ме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дународное сотруднич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ство России»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«Регионов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дение России»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Филология, профиль «Ру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ский язык и литература в филолого-коммуникативном аспекте»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Русская литература и речевая коммун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 xml:space="preserve">кация 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Филология, профиль «Язык в поликультурном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странстве»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DF4F7D">
              <w:rPr>
                <w:rFonts w:ascii="Times New Roman" w:hAnsi="Times New Roman"/>
              </w:rPr>
              <w:t>лингв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культурологии</w:t>
            </w:r>
            <w:proofErr w:type="spellEnd"/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Лингвистика, профиль «Отраслевой перевод»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«Лингвист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Реклама и связи с обще</w:t>
            </w:r>
            <w:r w:rsidRPr="00DF4F7D">
              <w:rPr>
                <w:rFonts w:ascii="Times New Roman" w:hAnsi="Times New Roman"/>
              </w:rPr>
              <w:softHyphen/>
              <w:t>ственностью, профиль «Менеджмент стратегич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ских коммуникаций в р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кламе и связях с общ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ственностью»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</w:t>
            </w:r>
            <w:proofErr w:type="spellStart"/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диакоммуникац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онное</w:t>
            </w:r>
            <w:proofErr w:type="spellEnd"/>
            <w:r w:rsidRPr="00DF4F7D">
              <w:rPr>
                <w:rFonts w:ascii="Times New Roman" w:hAnsi="Times New Roman"/>
              </w:rPr>
              <w:t xml:space="preserve"> проектиров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Журналистика, профиль «Журналистика, технол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гии и менеджмент мульт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медийной редакции»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«А</w:t>
            </w:r>
            <w:r w:rsidRPr="00DF4F7D">
              <w:rPr>
                <w:rFonts w:ascii="Times New Roman" w:hAnsi="Times New Roman"/>
              </w:rPr>
              <w:t>к</w:t>
            </w:r>
            <w:r w:rsidRPr="00DF4F7D">
              <w:rPr>
                <w:rFonts w:ascii="Times New Roman" w:hAnsi="Times New Roman"/>
              </w:rPr>
              <w:t>туальные проблемы журналистики»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Политология, профиль «Управление и PR в пол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тике и бизнесе»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«Политол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Философия, профиль «Ф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лософская антропология и этика социальных комм</w:t>
            </w:r>
            <w:r w:rsidRPr="00DF4F7D">
              <w:rPr>
                <w:rFonts w:ascii="Times New Roman" w:hAnsi="Times New Roman"/>
              </w:rPr>
              <w:t>у</w:t>
            </w:r>
            <w:r w:rsidRPr="00DF4F7D">
              <w:rPr>
                <w:rFonts w:ascii="Times New Roman" w:hAnsi="Times New Roman"/>
              </w:rPr>
              <w:t>никаций»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лософия»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Религиоведение, профиль «Государственно-конфессиональная полит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 xml:space="preserve">ка и </w:t>
            </w:r>
            <w:proofErr w:type="spellStart"/>
            <w:r w:rsidRPr="00DF4F7D">
              <w:rPr>
                <w:rFonts w:ascii="Times New Roman" w:hAnsi="Times New Roman"/>
              </w:rPr>
              <w:t>этнорелигиозные</w:t>
            </w:r>
            <w:proofErr w:type="spellEnd"/>
            <w:r w:rsidRPr="00DF4F7D">
              <w:rPr>
                <w:rFonts w:ascii="Times New Roman" w:hAnsi="Times New Roman"/>
              </w:rPr>
              <w:t xml:space="preserve">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цессы»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«Религиов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циология публичной и д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ловой сферы»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циальная и правовая эк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пертиза»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«Цифровые методы анал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за и визуализации данных в социальных исследован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ях»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 w:rsidTr="00DF4F7D">
        <w:trPr>
          <w:trHeight w:val="855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циология управления»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Социальная работа,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«Организация и управление в социальной работе»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«Социальная работа»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Психология, профиль «Психология безопасности и здоровья»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 w:rsidP="00DF4F7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«Пс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хология»</w:t>
            </w:r>
          </w:p>
        </w:tc>
      </w:tr>
      <w:tr w:rsidR="00732D38" w:rsidRPr="00DF4F7D" w:rsidTr="00DF4F7D">
        <w:trPr>
          <w:trHeight w:val="95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Психология, профиль «Психологическое ко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сультирование»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 w:rsidP="00DF4F7D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«Пс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хология»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«Цифровой д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зайн»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Профессиональное обуч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ние (по отраслям), профиль «Школа директоров: управленческие команды»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Портфолио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Искусство костюма и те</w:t>
            </w:r>
            <w:r w:rsidRPr="00DF4F7D">
              <w:rPr>
                <w:rFonts w:ascii="Times New Roman" w:hAnsi="Times New Roman"/>
              </w:rPr>
              <w:t>к</w:t>
            </w:r>
            <w:r w:rsidRPr="00DF4F7D">
              <w:rPr>
                <w:rFonts w:ascii="Times New Roman" w:hAnsi="Times New Roman"/>
              </w:rPr>
              <w:t>стиля, профиль «Мода и бизнес»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композиция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Творческий экзамен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lastRenderedPageBreak/>
              <w:t>тельное предпринимател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ство»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«Педагог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lastRenderedPageBreak/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«Педагогика современной школы»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«Педагог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«Психолого-педагогическое сопрово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дение физкультурно-оздоровительной и спо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тивной деятельности»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«Педагог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тельный инжиниринг»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Портфолио</w:t>
            </w:r>
          </w:p>
        </w:tc>
      </w:tr>
      <w:tr w:rsidR="00732D38" w:rsidRPr="00F83D58" w:rsidTr="00287E8C">
        <w:trPr>
          <w:trHeight w:val="94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F7D">
              <w:rPr>
                <w:rFonts w:ascii="Times New Roman" w:hAnsi="Times New Roman"/>
              </w:rPr>
              <w:t>Медиакоммуникации</w:t>
            </w:r>
            <w:proofErr w:type="spellEnd"/>
            <w:r w:rsidRPr="00DF4F7D">
              <w:rPr>
                <w:rFonts w:ascii="Times New Roman" w:hAnsi="Times New Roman"/>
              </w:rPr>
              <w:t>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</w:t>
            </w:r>
            <w:proofErr w:type="spellStart"/>
            <w:r w:rsidRPr="00DF4F7D">
              <w:rPr>
                <w:rFonts w:ascii="Times New Roman" w:hAnsi="Times New Roman"/>
              </w:rPr>
              <w:t>Медиапроизводство</w:t>
            </w:r>
            <w:proofErr w:type="spellEnd"/>
            <w:r w:rsidRPr="00DF4F7D">
              <w:rPr>
                <w:rFonts w:ascii="Times New Roman" w:hAnsi="Times New Roman"/>
              </w:rPr>
              <w:t xml:space="preserve"> и </w:t>
            </w:r>
            <w:proofErr w:type="spellStart"/>
            <w:r w:rsidRPr="00DF4F7D">
              <w:rPr>
                <w:rFonts w:ascii="Times New Roman" w:hAnsi="Times New Roman"/>
              </w:rPr>
              <w:t>медиааналитика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F83D58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</w:t>
            </w:r>
            <w:proofErr w:type="spellStart"/>
            <w:r w:rsidRPr="00DF4F7D">
              <w:rPr>
                <w:rFonts w:ascii="Times New Roman" w:hAnsi="Times New Roman"/>
              </w:rPr>
              <w:t>Медиако</w:t>
            </w:r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>муникации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</w:tr>
    </w:tbl>
    <w:p w:rsidR="00732D38" w:rsidRDefault="00732D38"/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56" w:type="pct"/>
        <w:tblLayout w:type="fixed"/>
        <w:tblLook w:val="04A0" w:firstRow="1" w:lastRow="0" w:firstColumn="1" w:lastColumn="0" w:noHBand="0" w:noVBand="1"/>
      </w:tblPr>
      <w:tblGrid>
        <w:gridCol w:w="1843"/>
        <w:gridCol w:w="79"/>
        <w:gridCol w:w="500"/>
        <w:gridCol w:w="7610"/>
        <w:gridCol w:w="236"/>
        <w:gridCol w:w="193"/>
        <w:gridCol w:w="43"/>
        <w:gridCol w:w="236"/>
      </w:tblGrid>
      <w:tr w:rsidR="00732D38" w:rsidTr="00B11324">
        <w:trPr>
          <w:trHeight w:val="1655"/>
        </w:trPr>
        <w:tc>
          <w:tcPr>
            <w:tcW w:w="1843" w:type="dxa"/>
            <w:vAlign w:val="center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6" behindDoc="0" locked="0" layoutInCell="1" allowOverlap="1" wp14:anchorId="54F267D3" wp14:editId="7285F24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-1058545</wp:posOffset>
                  </wp:positionV>
                  <wp:extent cx="1019175" cy="1000760"/>
                  <wp:effectExtent l="0" t="0" r="0" b="0"/>
                  <wp:wrapTight wrapText="bothSides">
                    <wp:wrapPolygon edited="0">
                      <wp:start x="-11" y="0"/>
                      <wp:lineTo x="-11" y="21373"/>
                      <wp:lineTo x="21391" y="21373"/>
                      <wp:lineTo x="21391" y="0"/>
                      <wp:lineTo x="-11" y="0"/>
                    </wp:wrapPolygon>
                  </wp:wrapTight>
                  <wp:docPr id="3" name="Рисунок 3" descr="https://pbs.twimg.com/profile_images/3520834970/bdb3be2013345fa85d95ec17428a6ef8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pbs.twimg.com/profile_images/3520834970/bdb3be2013345fa85d95ec17428a6ef8_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  <w:gridSpan w:val="4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«Алтайский государственный технический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университет им. И.И. Ползунова»</w:t>
            </w: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  <w:tr w:rsidR="00732D38" w:rsidTr="00B11324">
        <w:tc>
          <w:tcPr>
            <w:tcW w:w="10460" w:type="dxa"/>
            <w:gridSpan w:val="6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Лицензия № 1921 от 08 февраля 2016 г. (срок действия: бессрочно), Свидетельство о гос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у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дарственной аккредитации № 2040 от 24 июня 2016 г. (срок действия: бессрочно).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В составе вуза </w:t>
                  </w: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11 факультетов (институтов)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</w:pP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Факультет энергомашиностроения и автомобильного транспорта; Гуманитарный институт; Факультет специальных технологий; Институт экономики и управления; Строительно-технологический факультет; Институт архитектуры и дизайна; Энергетический факультет; Факультет информационных технологий;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Институт биотехнологии, пищевой и химической инженерии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; Заочный институт; Институт развития дополнительного профессионального о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б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разования.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 xml:space="preserve">Общежитие: 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 xml:space="preserve">имеется студгородок, </w:t>
                  </w:r>
                  <w:proofErr w:type="gramStart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включающий</w:t>
                  </w:r>
                  <w:proofErr w:type="gramEnd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 xml:space="preserve"> семь общежитий (одно для семейных ст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у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 xml:space="preserve">дентов). Всем иногородним поступающим предоставляется общежитие, как на время учебы, так и на время сдачи документов и вступительных испытаний в </w:t>
                  </w:r>
                  <w:proofErr w:type="spellStart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АлтГТУ</w:t>
                  </w:r>
                  <w:proofErr w:type="spellEnd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</w:pPr>
                </w:p>
                <w:p w:rsidR="008B7801" w:rsidRPr="008B7801" w:rsidRDefault="008B7801" w:rsidP="00287E8C">
                  <w:pPr>
                    <w:spacing w:after="0" w:line="240" w:lineRule="auto"/>
                    <w:jc w:val="both"/>
                    <w:rPr>
                      <w:color w:val="00000A"/>
                    </w:rPr>
                  </w:pP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Контактные данные приемной комиссии: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656038, г. Барнаул, пр. Ленина, 46, приемная комиссия (ауд. 204 В); телефон: 8 (3852) 29-07-29; 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e-</w:t>
                  </w:r>
                  <w:proofErr w:type="spellStart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mail</w:t>
                  </w:r>
                  <w:proofErr w:type="spellEnd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: pk@mail.altstu.ru; сайт: pk.altstu.ru.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 w:type="page"/>
            </w:r>
          </w:p>
          <w:p w:rsidR="00287E8C" w:rsidRPr="00DF4F7D" w:rsidRDefault="00287E8C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Учет индивидуальных достижений при поступлении: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1701"/>
            </w:tblGrid>
            <w:tr w:rsidR="008B7801" w:rsidRPr="008B7801" w:rsidTr="008B7801">
              <w:tc>
                <w:tcPr>
                  <w:tcW w:w="4117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достижения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баллов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Статья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1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профилю направления магистратуры (аспирантуры) в научной периодике, индексируемой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2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системах цитирования РИНЦ,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Scopus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WebofScience</w:t>
                  </w:r>
                  <w:proofErr w:type="spellEnd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, статья в изданиях из перечня ВАК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единственный 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в соавторстве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3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1 соавтор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2 соавтора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801" w:rsidRPr="008B7801" w:rsidTr="008B7801">
              <w:trPr>
                <w:trHeight w:val="429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конкурсах «УМНИК», «</w:t>
                  </w:r>
                  <w:proofErr w:type="spellStart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Ползуновские</w:t>
                  </w:r>
                  <w:proofErr w:type="spellEnd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гранты»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rPr>
                <w:trHeight w:val="704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Дипломант Всероссийской олимпиады студентов «Я – профессионал»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Лауреат – участник очного этапа Всероссийского конкурса молодёжных авторских проектов и проектов в сфере образования, направленных на с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циально-экономическое развитие российских территорий «Моя страна – моя Россия»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rPr>
                <w:trHeight w:val="530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или призёр вузовской студенческой олимпиады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 (побед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тель);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 (призёр)</w:t>
                  </w:r>
                </w:p>
              </w:tc>
            </w:tr>
            <w:tr w:rsidR="008B7801" w:rsidRPr="008B7801" w:rsidTr="008B7801">
              <w:trPr>
                <w:trHeight w:val="512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или призёр региональной студенческой олимпиады по проф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 (побед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тель);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 (призёр)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 призёр конференций «Молодёжь – Барнаулу», «Наука и м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лодёжь» (НИМ)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Наличие патентов, свидетельств на программы для ЭВМ и баз данных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–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единственный 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в соавторстве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международном смотре-конкурсе выпускных квалификационных работ по архитектуре и дизайну (учредитель Межрегиональная общ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ственная организация содействия архитектурному образованию (М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ОСАО))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международных и общероссийских смотрах-конкурсах выпус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ных квалификационных работ по архитектуре и дизайну (</w:t>
                  </w:r>
                  <w:proofErr w:type="spellStart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Арх</w:t>
                  </w:r>
                  <w:proofErr w:type="spellEnd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-идея, Амур, Азия-проект)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Наличие сертификата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6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«1С: Специалист»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«1С: Профессионал»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B7801" w:rsidRPr="008B7801" w:rsidTr="008B7801">
              <w:trPr>
                <w:trHeight w:val="678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Финалист Международной олимпиады по программированию на пла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форме «1С: Предприятие 8»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B7801" w:rsidRPr="008B7801" w:rsidTr="008B7801">
              <w:trPr>
                <w:trHeight w:val="404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Финалист международного инженерного чемпионата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CASEIN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25" w:type="dxa"/>
              <w:tblInd w:w="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31"/>
              <w:gridCol w:w="1605"/>
              <w:gridCol w:w="1332"/>
              <w:gridCol w:w="1654"/>
              <w:gridCol w:w="1332"/>
              <w:gridCol w:w="1271"/>
            </w:tblGrid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 подг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товки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ция</w:t>
                  </w:r>
                </w:p>
              </w:tc>
              <w:tc>
                <w:tcPr>
                  <w:tcW w:w="13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 бю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жетных мест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ных мест</w:t>
                  </w:r>
                </w:p>
              </w:tc>
              <w:tc>
                <w:tcPr>
                  <w:tcW w:w="260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тания</w:t>
                  </w:r>
                </w:p>
              </w:tc>
            </w:tr>
            <w:tr w:rsidR="008B7801" w:rsidRPr="008B7801" w:rsidTr="008B7801">
              <w:trPr>
                <w:trHeight w:val="699"/>
              </w:trPr>
              <w:tc>
                <w:tcPr>
                  <w:tcW w:w="243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Архитектура (Арх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тектурное проектир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вание и исследования)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</w:rPr>
                    <w:t>1</w:t>
                  </w:r>
                  <w:r w:rsidRPr="008B7801">
                    <w:rPr>
                      <w:color w:val="00000A"/>
                      <w:lang w:val="en-US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клаузура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Наземные транспор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но-технологические комплексы (Проект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рование автомобилей)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Энергетическое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шиностроение (К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тельные установки и тепловые двигатели)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</w:rPr>
                    <w:t>18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Информатика и 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числительная техника (Программно-техническое обесп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чение автоматизир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ванных систем)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Прикладная информ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тика (Корпоративные информационные с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стемы)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724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Программная инж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нерия (Разработка программно-информационных с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стем)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0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Приборостроение (Корпоративные и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н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формационные сист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мы)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Машиностроение (Машины и технол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гия литейного 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Машиностроение (Оборудование и те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нология сварочного производства)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Конструкторско-технологическое обеспечение машин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строительных 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 (Технологич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ское обеспечение 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чества изделий маш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ностроения)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23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Материаловедение и технологии матери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лов (Материаловед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ние и технологии композиционных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териалов)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томобильные дороги)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(Орг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низация информац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онного моделиров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 в строительстве)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мышленное и гра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данское строител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ь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ство: технологии и организация стро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тельства)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(Си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тез систем автомат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ческого управления электроприводами)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</w:t>
                  </w: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Электротехнологии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 и надежность электр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оборудования)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</w:t>
                  </w: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Электротехнологии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 и электрооборудование в агропромышленном комплексе)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Технологические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шины и оборудование (Машины и аппараты пищевых 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color w:val="00000A"/>
                      <w:sz w:val="23"/>
                      <w:szCs w:val="23"/>
                    </w:rPr>
                  </w:pP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Энерго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- и ресурсосб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регающие процессы в химической технол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гии, нефтехимии и биотехнологии (И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женерная экология)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5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Продукты питания из растительного сырья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(Инновационные те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нологии переработки растительного сырья)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плексный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Продукты питания из растительного сырья (Биотехнология 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щевых продуктов)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Технология проду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ции и организация общественного пит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 (Технология 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дуктов общественного питания)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Химическая технол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гия (Технология пер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работки пластмасс и эластомеров)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водственный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неджмент)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(Техн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логическое предпр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нимательство)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(Упра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ление логистикой (по отраслям и сферам деятельности))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(очно-заочная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17" w:type="dxa"/>
              <w:tblInd w:w="2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1615"/>
              <w:gridCol w:w="1340"/>
              <w:gridCol w:w="1664"/>
              <w:gridCol w:w="1340"/>
              <w:gridCol w:w="1226"/>
            </w:tblGrid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подготовки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ция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 бю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жетных мест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ных мест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тания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водственный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неджмент)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(Техн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логическое предпр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нимательство)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(заочная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03" w:type="dxa"/>
              <w:tblInd w:w="3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1615"/>
              <w:gridCol w:w="1340"/>
              <w:gridCol w:w="1664"/>
              <w:gridCol w:w="1340"/>
              <w:gridCol w:w="1226"/>
            </w:tblGrid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подготовки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ция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 бю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жетных мест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ных мест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тания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мышленное и гра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данское строител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ь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ство: технологии и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организация стро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тельства)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Электроэнергетика и электротехника (</w:t>
                  </w: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Электротехнологии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 и надежность электр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оборудования)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2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Продукты питания из растительного сырья (Инновационные те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нологии переработки растительного сырья)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Продукты питания из растительного сырья (Биотехнология 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щевых продуктов)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водственный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неджмент)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(Упра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ление логистикой (по отраслям и сферам деятельности))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8" behindDoc="0" locked="0" layoutInCell="1" allowOverlap="1" wp14:anchorId="02F4D667" wp14:editId="05D1F128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2540</wp:posOffset>
                  </wp:positionV>
                  <wp:extent cx="699770" cy="1310640"/>
                  <wp:effectExtent l="0" t="0" r="0" b="0"/>
                  <wp:wrapSquare wrapText="bothSides"/>
                  <wp:docPr id="4" name="Рисунок 9" descr="bti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 descr="bti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Бийский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технологический институт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(филиал) ФГБОУ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«Алтайский государственный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технический университет им. И.И. Ползунова»</w:t>
            </w: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9982"/>
              <w:gridCol w:w="83"/>
            </w:tblGrid>
            <w:tr w:rsidR="004C63F0" w:rsidRPr="00AA3D31" w:rsidTr="004C63F0">
              <w:trPr>
                <w:trHeight w:val="713"/>
              </w:trPr>
              <w:tc>
                <w:tcPr>
                  <w:tcW w:w="5000" w:type="pct"/>
                  <w:gridSpan w:val="2"/>
                  <w:hideMark/>
                </w:tcPr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Лицензия 90Л01 № 0008952 рег. № 1921 от 08.02.2016 г. (срок действия: бессрочно), Свид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тельство о государственной аккредитации № 2010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серия 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90А01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номер бланка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0002139 от 24.06.2016 г. </w:t>
                  </w:r>
                </w:p>
              </w:tc>
            </w:tr>
            <w:tr w:rsidR="004C63F0" w:rsidRPr="00AA3D31" w:rsidTr="004C63F0">
              <w:trPr>
                <w:trHeight w:val="557"/>
              </w:trPr>
              <w:tc>
                <w:tcPr>
                  <w:tcW w:w="5000" w:type="pct"/>
                  <w:gridSpan w:val="2"/>
                  <w:hideMark/>
                </w:tcPr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составе вуза </w:t>
                  </w:r>
                  <w:r w:rsidRPr="00AA3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факультета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: Инженерный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спецфакультет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Технологический факультет, а также Отделение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внеочных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форм обучения.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63F0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И</w:t>
                  </w:r>
                  <w:r w:rsidRPr="00AA3D3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меется</w:t>
                  </w:r>
                  <w:r w:rsidRPr="00AA3D3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о</w:t>
                  </w:r>
                  <w:r w:rsidRPr="00AA3D3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бщежитие</w:t>
                  </w:r>
                  <w:r w:rsidRPr="00AA3D3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. Всем иногородним поступающим предоставляется общежитие.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C63F0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Контактные данные приемной комиссии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659305, г. Бийск, ул. имени героя Советского Союза Трофимова, д. 27,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 200Б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Тел.: (3854) 43-22-55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Сот</w:t>
                  </w:r>
                  <w:proofErr w:type="gram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.: </w:t>
                  </w:r>
                  <w:proofErr w:type="gram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8-963-507-51-13</w:t>
                  </w:r>
                </w:p>
                <w:p w:rsidR="004C63F0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prcom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bti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secna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; сайт: </w:t>
                  </w:r>
                  <w:hyperlink r:id="rId13" w:history="1"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bti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secna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abitur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</w:hyperlink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63F0" w:rsidRPr="00AA3D31" w:rsidTr="004C63F0">
              <w:trPr>
                <w:gridAfter w:val="1"/>
                <w:wAfter w:w="41" w:type="pct"/>
                <w:trHeight w:val="3339"/>
              </w:trPr>
              <w:tc>
                <w:tcPr>
                  <w:tcW w:w="4959" w:type="pct"/>
                  <w:hideMark/>
                </w:tcPr>
                <w:p w:rsidR="004C63F0" w:rsidRPr="00AA3D31" w:rsidRDefault="004C63F0" w:rsidP="003D7E0A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Учет индивидуальных достижений при поступлении в магистратуру</w:t>
                  </w:r>
                </w:p>
                <w:tbl>
                  <w:tblPr>
                    <w:tblW w:w="488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70"/>
                    <w:gridCol w:w="2056"/>
                  </w:tblGrid>
                  <w:tr w:rsidR="004C63F0" w:rsidRPr="00AA3D31" w:rsidTr="004C63F0">
                    <w:trPr>
                      <w:trHeight w:val="538"/>
                    </w:trPr>
                    <w:tc>
                      <w:tcPr>
                        <w:tcW w:w="3921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Наименование достижения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Количество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баллов</w:t>
                        </w:r>
                      </w:p>
                    </w:tc>
                  </w:tr>
                  <w:tr w:rsidR="004C63F0" w:rsidRPr="00AA3D31" w:rsidTr="004C63F0">
                    <w:trPr>
                      <w:trHeight w:val="1929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Статья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7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профилю направления магистратуры (аспирантуры) в научной периодике, индексируемой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8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системах цитирования РИНЦ,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Scopus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Web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of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Science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статья в изданиях из перечня ВАК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единственный 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в соавторстве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9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1 соавтор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2 соавтора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C63F0" w:rsidRPr="00AA3D31" w:rsidTr="004C63F0">
                    <w:trPr>
                      <w:trHeight w:val="428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Победа в конкурсах «УМНИК», «</w:t>
                        </w:r>
                        <w:proofErr w:type="spellStart"/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Ползуновские</w:t>
                        </w:r>
                        <w:proofErr w:type="spellEnd"/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гранты»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10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70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Дипломант Всероссийской олимпиады студентов «Я – профессионал»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109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Лауреат – участник очного этапа Всероссийского конкурса молодё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ных авторских проектов и проектов в сфере образования, направле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ных на социально-экономическое развитие российских территорий «Моя страна – моя Россия»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713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или призёр вузовской студенческой олимпиады по пр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 (победитель);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3 (призёр)</w:t>
                        </w:r>
                      </w:p>
                    </w:tc>
                  </w:tr>
                  <w:tr w:rsidR="004C63F0" w:rsidRPr="00AA3D31" w:rsidTr="004C63F0">
                    <w:trPr>
                      <w:trHeight w:val="696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или призёр региональной студенческой олимпиады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 (победитель);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5 (призёр)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 призёр конференций «Молодёжь – Барнаулу», «Наука и молодёжь» (НИМ) по профилю направления магистратуры (аспира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Наличие патентов, свидетельств на программы для ЭВМ и баз данных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–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единственный 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в соавторстве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Наличие сертификата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11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«1С: Специалист»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«1С: Профессионал»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4C63F0" w:rsidRPr="00AA3D31" w:rsidTr="004C63F0">
                    <w:trPr>
                      <w:trHeight w:val="676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Финалист Международной олимпиады по программированию на платформе «1С: Предприятие 8»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4C63F0" w:rsidRPr="00AA3D31" w:rsidTr="004C63F0">
                    <w:trPr>
                      <w:trHeight w:val="403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Финалист международного инженерного чемпионата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CASE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IN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4C63F0" w:rsidRPr="00AA3D31" w:rsidRDefault="004C63F0" w:rsidP="003D7E0A">
                  <w:pPr>
                    <w:tabs>
                      <w:tab w:val="left" w:pos="285"/>
                    </w:tabs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программы подготовки магистров</w:t>
            </w: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5"/>
              <w:gridCol w:w="1241"/>
              <w:gridCol w:w="2017"/>
              <w:gridCol w:w="1732"/>
              <w:gridCol w:w="1757"/>
            </w:tblGrid>
            <w:tr w:rsidR="004C63F0" w:rsidRPr="00AA3D31" w:rsidTr="004C63F0">
              <w:trPr>
                <w:trHeight w:val="261"/>
              </w:trPr>
              <w:tc>
                <w:tcPr>
                  <w:tcW w:w="1498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Код / Направление по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д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готовки</w:t>
                  </w:r>
                </w:p>
              </w:tc>
              <w:tc>
                <w:tcPr>
                  <w:tcW w:w="644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Квал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и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фикация</w:t>
                  </w:r>
                </w:p>
              </w:tc>
              <w:tc>
                <w:tcPr>
                  <w:tcW w:w="1047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Количество бюджетных мест (при нал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и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чии)</w:t>
                  </w:r>
                </w:p>
              </w:tc>
              <w:tc>
                <w:tcPr>
                  <w:tcW w:w="1811" w:type="pct"/>
                  <w:gridSpan w:val="2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Вступительные испытания </w:t>
                  </w:r>
                </w:p>
              </w:tc>
            </w:tr>
            <w:tr w:rsidR="004C63F0" w:rsidRPr="00AA3D31" w:rsidTr="004C63F0">
              <w:trPr>
                <w:trHeight w:val="625"/>
              </w:trPr>
              <w:tc>
                <w:tcPr>
                  <w:tcW w:w="1498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44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047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Форма пр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ведения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Предметы </w:t>
                  </w:r>
                </w:p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(перечи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лить)</w:t>
                  </w:r>
                </w:p>
              </w:tc>
            </w:tr>
            <w:tr w:rsidR="004C63F0" w:rsidRPr="00AA3D31" w:rsidTr="004C63F0">
              <w:trPr>
                <w:trHeight w:val="420"/>
              </w:trPr>
              <w:tc>
                <w:tcPr>
                  <w:tcW w:w="5000" w:type="pct"/>
                  <w:gridSpan w:val="5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Очная форма обучения</w:t>
                  </w:r>
                </w:p>
              </w:tc>
            </w:tr>
            <w:tr w:rsidR="004C63F0" w:rsidRPr="00AA3D31" w:rsidTr="004C63F0">
              <w:trPr>
                <w:trHeight w:val="522"/>
              </w:trPr>
              <w:tc>
                <w:tcPr>
                  <w:tcW w:w="1498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09.04.02 Информацио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ные системы и технол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гии</w:t>
                  </w:r>
                </w:p>
              </w:tc>
              <w:tc>
                <w:tcPr>
                  <w:tcW w:w="644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ный экзамен</w:t>
                  </w:r>
                </w:p>
              </w:tc>
            </w:tr>
            <w:tr w:rsidR="004C63F0" w:rsidRPr="00AA3D31" w:rsidTr="004C63F0">
              <w:trPr>
                <w:trHeight w:val="534"/>
              </w:trPr>
              <w:tc>
                <w:tcPr>
                  <w:tcW w:w="1498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12.04.01 Приборостро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е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ние</w:t>
                  </w:r>
                </w:p>
              </w:tc>
              <w:tc>
                <w:tcPr>
                  <w:tcW w:w="644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ind w:right="177"/>
                    <w:rPr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ный экзамен</w:t>
                  </w:r>
                </w:p>
              </w:tc>
            </w:tr>
            <w:tr w:rsidR="004C63F0" w:rsidRPr="00EC2C6F" w:rsidTr="004C63F0">
              <w:trPr>
                <w:trHeight w:val="534"/>
              </w:trPr>
              <w:tc>
                <w:tcPr>
                  <w:tcW w:w="1498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19.04.01 Биотехнология</w:t>
                  </w:r>
                </w:p>
              </w:tc>
              <w:tc>
                <w:tcPr>
                  <w:tcW w:w="644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899" w:type="pct"/>
                </w:tcPr>
                <w:p w:rsidR="004C63F0" w:rsidRPr="00AA3D31" w:rsidRDefault="004C63F0" w:rsidP="003D7E0A">
                  <w:pPr>
                    <w:ind w:right="177"/>
                    <w:rPr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</w:tcPr>
                <w:p w:rsidR="004C63F0" w:rsidRPr="00EC2C6F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ный экзамен</w:t>
                  </w: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gridSpan w:val="2"/>
          </w:tcPr>
          <w:p w:rsidR="00732D38" w:rsidRDefault="00732D38">
            <w:pPr>
              <w:widowControl w:val="0"/>
            </w:pPr>
          </w:p>
        </w:tc>
      </w:tr>
      <w:tr w:rsidR="00732D38" w:rsidTr="00B11324">
        <w:trPr>
          <w:trHeight w:val="2124"/>
        </w:trPr>
        <w:tc>
          <w:tcPr>
            <w:tcW w:w="1922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BF1B396" wp14:editId="52832828">
                  <wp:extent cx="1150620" cy="1082040"/>
                  <wp:effectExtent l="0" t="0" r="0" b="0"/>
                  <wp:docPr id="5" name="Рисунок 4" descr="https://yt3.ggpht.com/-T8jmEmbRBq8/AAAAAAAAAAI/AAAAAAAAAAA/2ZAl3yV7bTU/s900-c-k-no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s://yt3.ggpht.com/-T8jmEmbRBq8/AAAAAAAAAAI/AAAAAAAAAAA/2ZAl3yV7bTU/s900-c-k-no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  <w:gridSpan w:val="2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«Алтайский государственный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педагогический университет»</w:t>
            </w: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  <w:tr w:rsidR="00732D38" w:rsidTr="00B11324">
        <w:trPr>
          <w:trHeight w:val="2124"/>
        </w:trPr>
        <w:tc>
          <w:tcPr>
            <w:tcW w:w="10031" w:type="dxa"/>
            <w:gridSpan w:val="4"/>
          </w:tcPr>
          <w:tbl>
            <w:tblPr>
              <w:tblW w:w="1007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076"/>
            </w:tblGrid>
            <w:tr w:rsidR="00B11324" w:rsidRPr="00EC2C6F" w:rsidTr="003D7E0A">
              <w:trPr>
                <w:trHeight w:val="581"/>
              </w:trPr>
              <w:tc>
                <w:tcPr>
                  <w:tcW w:w="5000" w:type="pct"/>
                </w:tcPr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Лицензия № 0008251 от 09.02. 2015 г.  (срок действия: бессрочно), Свидетельство о гос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дарственной аккредитации 3009 серия 90А01 № 0003163 от 06.03.2019.</w:t>
                  </w:r>
                  <w:r w:rsidRPr="00EC2C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составе вуза:</w:t>
                  </w:r>
                </w:p>
                <w:p w:rsidR="00B11324" w:rsidRPr="00EC2C6F" w:rsidRDefault="00B11324" w:rsidP="003D7E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Лингвистический институт; Институт психологии и педагогики; Институт информацио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ных технологий и физико-математического образования; Институт физической культуры и спорта; Институт филологии и межкультурной коммуникации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Институт истории, соц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альных коммуникаций и права; Институт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11324" w:rsidRPr="00EC2C6F" w:rsidRDefault="00B11324" w:rsidP="00B11324">
            <w:pPr>
              <w:autoSpaceDE w:val="0"/>
              <w:autoSpaceDN w:val="0"/>
              <w:adjustRightInd w:val="0"/>
              <w:spacing w:after="0" w:line="240" w:lineRule="auto"/>
              <w:ind w:left="142" w:right="17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на </w:t>
            </w:r>
            <w:proofErr w:type="gramStart"/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магистратуры начисляются баллы за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видуальные достижения:</w:t>
            </w:r>
          </w:p>
          <w:p w:rsidR="00B11324" w:rsidRPr="00EC2C6F" w:rsidRDefault="00B11324" w:rsidP="00B11324">
            <w:pPr>
              <w:autoSpaceDE w:val="0"/>
              <w:autoSpaceDN w:val="0"/>
              <w:adjustRightInd w:val="0"/>
              <w:spacing w:after="0" w:line="240" w:lineRule="auto"/>
              <w:ind w:left="142" w:right="49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1"/>
              <w:gridCol w:w="5325"/>
              <w:gridCol w:w="1173"/>
              <w:gridCol w:w="2657"/>
            </w:tblGrid>
            <w:tr w:rsidR="00B11324" w:rsidRPr="00EC2C6F" w:rsidTr="003D7E0A"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достижения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Основание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(предъявляемые док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менты)</w:t>
                  </w:r>
                </w:p>
              </w:tc>
            </w:tr>
            <w:tr w:rsidR="00B11324" w:rsidRPr="00EC2C6F" w:rsidTr="003D7E0A"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диплома бакалавра/диплома специал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ста с отличием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B11324" w:rsidRPr="00EC2C6F" w:rsidTr="003D7E0A"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научных публикации, изданных в печатном виде или на электронных носителях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(соответствующих програ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 подготовки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):</w:t>
                  </w:r>
                  <w:proofErr w:type="gramEnd"/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Ксерокопия статьи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Выходные данные сборника</w:t>
                  </w:r>
                </w:p>
              </w:tc>
            </w:tr>
            <w:tr w:rsidR="00B11324" w:rsidRPr="00EC2C6F" w:rsidTr="003D7E0A">
              <w:trPr>
                <w:trHeight w:val="331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публикации в сборниках, рецензируемых ВАК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Региональный (краевой)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914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профессиональных конкурсах, соответствующих программе подготовки не ниже городского или районного уровня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Победитель/призер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Сертификат </w:t>
                  </w: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наград в сфере образования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Нагрудный знак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Министерства образования и науки РФ, Мин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стерства просвещения РФ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Муниципалитета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Победитель или призер профильной олимпиады для студе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 (заключительный этап):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5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олимпиадах международного или вс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российского уровня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1324" w:rsidRDefault="00B11324" w:rsidP="00B1132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324" w:rsidRPr="00EC2C6F" w:rsidRDefault="00B11324" w:rsidP="00B1132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на обучение по программам магистратуры </w:t>
            </w:r>
            <w:proofErr w:type="gramStart"/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поступающему</w:t>
            </w:r>
            <w:proofErr w:type="gramEnd"/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начисляется не более </w:t>
            </w: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баллов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суммарно за индивидуальные достижения. Если сумма баллов, начисленных за индивидуальные достижения, превышает 10 баллов, абитуриенту выставляется максимал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сумма – </w:t>
            </w: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баллов.</w:t>
            </w:r>
          </w:p>
          <w:p w:rsidR="00B11324" w:rsidRPr="00EC2C6F" w:rsidRDefault="00B11324" w:rsidP="00B11324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1324" w:rsidRPr="00EC2C6F" w:rsidRDefault="00B11324" w:rsidP="00B11324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подготовки магистров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32"/>
              <w:gridCol w:w="1125"/>
              <w:gridCol w:w="52"/>
              <w:gridCol w:w="1559"/>
              <w:gridCol w:w="1084"/>
              <w:gridCol w:w="2456"/>
              <w:gridCol w:w="110"/>
            </w:tblGrid>
            <w:tr w:rsidR="00B11324" w:rsidRPr="00EC2C6F" w:rsidTr="00DF4F7D">
              <w:trPr>
                <w:gridAfter w:val="1"/>
                <w:wAfter w:w="110" w:type="dxa"/>
                <w:cantSplit/>
                <w:trHeight w:val="208"/>
              </w:trPr>
              <w:tc>
                <w:tcPr>
                  <w:tcW w:w="3532" w:type="dxa"/>
                  <w:vMerge w:val="restart"/>
                </w:tcPr>
                <w:p w:rsidR="00B11324" w:rsidRPr="00EC2C6F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Направление подготовки</w:t>
                  </w:r>
                </w:p>
              </w:tc>
              <w:tc>
                <w:tcPr>
                  <w:tcW w:w="1177" w:type="dxa"/>
                  <w:gridSpan w:val="2"/>
                  <w:vMerge w:val="restart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Форма обучения</w:t>
                  </w:r>
                </w:p>
              </w:tc>
              <w:tc>
                <w:tcPr>
                  <w:tcW w:w="1559" w:type="dxa"/>
                  <w:vMerge w:val="restart"/>
                </w:tcPr>
                <w:p w:rsidR="00B11324" w:rsidRPr="001D0BED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sz w:val="23"/>
                      <w:szCs w:val="23"/>
                    </w:rPr>
                    <w:t xml:space="preserve">Количество бюджетных мест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/ 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чество вн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бюджетных мест</w:t>
                  </w:r>
                </w:p>
              </w:tc>
              <w:tc>
                <w:tcPr>
                  <w:tcW w:w="3540" w:type="dxa"/>
                  <w:gridSpan w:val="2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B11324" w:rsidRPr="00EC2C6F" w:rsidTr="00DF4F7D">
              <w:trPr>
                <w:gridAfter w:val="1"/>
                <w:wAfter w:w="110" w:type="dxa"/>
                <w:cantSplit/>
                <w:trHeight w:val="351"/>
              </w:trPr>
              <w:tc>
                <w:tcPr>
                  <w:tcW w:w="3532" w:type="dxa"/>
                  <w:vMerge/>
                </w:tcPr>
                <w:p w:rsidR="00B11324" w:rsidRPr="00EC2C6F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  <w:vMerge/>
                  <w:textDirection w:val="btLr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084" w:type="dxa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форма провед</w:t>
                  </w: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е</w:t>
                  </w: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2456" w:type="dxa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предметы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</w:tr>
            <w:tr w:rsidR="00B11324" w:rsidRPr="00EC2C6F" w:rsidTr="00DF4F7D">
              <w:trPr>
                <w:gridAfter w:val="1"/>
                <w:wAfter w:w="110" w:type="dxa"/>
                <w:trHeight w:val="338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информационных технологий и физико-математического образования</w:t>
                  </w:r>
                </w:p>
              </w:tc>
            </w:tr>
            <w:tr w:rsidR="00B11324" w:rsidRPr="00843DB5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образование: Цифровые технол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гии в системе </w:t>
                  </w:r>
                  <w:proofErr w:type="gramStart"/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дополнительного</w:t>
                  </w:r>
                  <w:proofErr w:type="gramEnd"/>
                </w:p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образования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22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17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20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Информационные те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х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нологии в образовании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Математика и инфо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матика в профильном и пр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фессиональном образовании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обучения математике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Теория и методика обучения технологии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обучения технологии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2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физической культуры и спорта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98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Физкультурно-управленческая деятельность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10</w:t>
                  </w:r>
                </w:p>
              </w:tc>
              <w:tc>
                <w:tcPr>
                  <w:tcW w:w="1084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Теория и методика физической культуры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97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15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49.04.01 Физическая культура: Теория и технологии спорти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в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ной подготовки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0 / 30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1058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Безопасность жизн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деятельности: организация и управление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Основы безопасности жизнедеятельности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68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 xml:space="preserve">Институт филологии и межкультурной коммуникации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Литературное образ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вание и </w:t>
                  </w:r>
                  <w:proofErr w:type="spellStart"/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медиакоммуникация</w:t>
                  </w:r>
                  <w:proofErr w:type="spellEnd"/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17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sz w:val="23"/>
                      <w:szCs w:val="23"/>
                    </w:rPr>
                    <w:t>Основы русского языка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Русский язык как ин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странный в полиэтническом и поликультурном пространстве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заочная 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20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Русская филология с изучением языка и литературы страны пребывания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3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истории, социальных коммуникаций и права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зование: </w:t>
                  </w:r>
                  <w:proofErr w:type="spellStart"/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Центральноазиатский</w:t>
                  </w:r>
                  <w:proofErr w:type="spellEnd"/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 регион: история, образовател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ь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ное пространство и туристский потенциал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61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История в професс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ональной деятельн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сти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Правовое образование и защита прав несовершенн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летних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12 / 5 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Конституционное право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14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8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Лингвистический институт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Языковое образование в профессиональной сфере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Язык в професси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нальном общении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45.04.02 Лингвистика: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proofErr w:type="spellStart"/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Переводоведение</w:t>
                  </w:r>
                  <w:proofErr w:type="spellEnd"/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 и межкул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ь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турная коммуникация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очная 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0 / 20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психологии и педагогики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Управление дошкол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ь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ным и дополнительным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зованием 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20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287E8C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Педагогика и псих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логия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Начальное образов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ние: управление и экспертиза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Управление воспит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тельной работой в образов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тельной организации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44.04.03 Специальное (дефе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к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тологическое) образование: Психолого-педагогическое с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провождение лиц с ограниче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ными возможностями здоровья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19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44.04.03 Специальное (дефе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к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тологическое) образование: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lastRenderedPageBreak/>
                    <w:t>Логопедическое сопровожд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е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ние лиц с ограниченными во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можностями здоровья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5 / 25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505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 xml:space="preserve">44.04.02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Психолого-педагогическое образование: Психологическое консультир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вание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10</w:t>
                  </w:r>
                </w:p>
              </w:tc>
              <w:tc>
                <w:tcPr>
                  <w:tcW w:w="1084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07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30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249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дополнительного образования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1075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Управление систем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ми общего и дополнительного образования</w:t>
                  </w:r>
                </w:p>
              </w:tc>
              <w:tc>
                <w:tcPr>
                  <w:tcW w:w="1125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заочная </w:t>
                  </w:r>
                </w:p>
              </w:tc>
              <w:tc>
                <w:tcPr>
                  <w:tcW w:w="1611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20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287E8C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Педагогика и псих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логия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32D38" w:rsidTr="00A679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9918" w:type="dxa"/>
                  <w:gridSpan w:val="7"/>
                </w:tcPr>
                <w:p w:rsidR="00732D38" w:rsidRDefault="00732D38">
                  <w:pPr>
                    <w:widowControl w:val="0"/>
                    <w:spacing w:after="0" w:line="240" w:lineRule="auto"/>
                    <w:ind w:left="66" w:right="3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732D38" w:rsidRDefault="00732D38">
                  <w:pPr>
                    <w:widowControl w:val="0"/>
                    <w:spacing w:after="0" w:line="240" w:lineRule="auto"/>
                    <w:ind w:left="66" w:right="3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732D38" w:rsidTr="00A679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9918" w:type="dxa"/>
                  <w:gridSpan w:val="7"/>
                </w:tcPr>
                <w:tbl>
                  <w:tblPr>
                    <w:tblW w:w="998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"/>
                    <w:gridCol w:w="2913"/>
                    <w:gridCol w:w="6423"/>
                    <w:gridCol w:w="236"/>
                  </w:tblGrid>
                  <w:tr w:rsidR="00732D38">
                    <w:tc>
                      <w:tcPr>
                        <w:tcW w:w="412" w:type="dxa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28" w:type="dxa"/>
                        <w:gridSpan w:val="2"/>
                        <w:vAlign w:val="center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32D38">
                    <w:tc>
                      <w:tcPr>
                        <w:tcW w:w="9847" w:type="dxa"/>
                        <w:gridSpan w:val="3"/>
                      </w:tcPr>
                      <w:tbl>
                        <w:tblPr>
                          <w:tblW w:w="991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918"/>
                        </w:tblGrid>
                        <w:tr w:rsidR="00732D38">
                          <w:tc>
                            <w:tcPr>
                              <w:tcW w:w="9918" w:type="dxa"/>
                            </w:tcPr>
                            <w:tbl>
                              <w:tblPr>
                                <w:tblW w:w="998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0"/>
                                <w:gridCol w:w="2913"/>
                                <w:gridCol w:w="6423"/>
                                <w:gridCol w:w="236"/>
                              </w:tblGrid>
                              <w:tr w:rsidR="00732D38">
                                <w:tc>
                                  <w:tcPr>
                                    <w:tcW w:w="412" w:type="dxa"/>
                                  </w:tcPr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42" w:type="dxa"/>
                                  </w:tcPr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5811C6EF" wp14:editId="3D09AD92">
                                          <wp:extent cx="1310640" cy="1211580"/>
                                          <wp:effectExtent l="0" t="0" r="0" b="0"/>
                                          <wp:docPr id="6" name="Изображение2" descr="Герб вектор_АГГПУ_прозр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Изображение2" descr="Герб вектор_АГГПУ_прозр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0640" cy="12115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8" w:type="dxa"/>
                                    <w:gridSpan w:val="2"/>
                                    <w:vAlign w:val="center"/>
                                  </w:tcPr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ФГБОУ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>ВО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 «Алтайский государственный </w:t>
                                    </w:r>
                                  </w:p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>гуманитарно-педагогический университет       имени В.М. Шукшина»</w:t>
                                    </w: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Лицензия на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право ведения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образовательной деятельности: серия 90Л01 № 0008981, рег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страционный номер 1948 от 19.02.2016 г. (срок действия – бессрочно);</w:t>
                                    </w:r>
                                  </w:p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Свидетельство о государственной аккредитации: серия 90А01 № 0003675, регистрацио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ный номер 3456 от 15.12.2020 г. (срок действия – до 15.12.2026 г.).</w:t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В составе вуза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3 института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Институт естественных наук и профессионального образования, институт гуманитарного образования, институт педагогики и психологии.</w:t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Общежитие: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университет имеет два общежития, расположенных на территории студенч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ского городка в непосредственной близости от учебного корпуса. Иногородним студентам гарантированно предоставляется общежитие. </w:t>
                                    </w:r>
                                  </w:p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</w:tbl>
                            <w:p w:rsidR="00732D38" w:rsidRDefault="00BB2937" w:rsidP="00A6797C">
                              <w:pPr>
                                <w:widowControl w:val="0"/>
                                <w:tabs>
                                  <w:tab w:val="left" w:pos="9594"/>
                                  <w:tab w:val="left" w:pos="9702"/>
                                </w:tabs>
                                <w:spacing w:after="0" w:line="240" w:lineRule="auto"/>
                                <w:ind w:right="108"/>
                                <w:jc w:val="both"/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  <w:t xml:space="preserve">Контактные данные приемной комиссии: </w:t>
                              </w:r>
                            </w:p>
                            <w:p w:rsidR="00732D38" w:rsidRDefault="00BB2937" w:rsidP="00A6797C">
                              <w:pPr>
                                <w:widowControl w:val="0"/>
                                <w:tabs>
                                  <w:tab w:val="left" w:pos="9594"/>
                                  <w:tab w:val="left" w:pos="9702"/>
                                </w:tabs>
                                <w:spacing w:after="0" w:line="240" w:lineRule="auto"/>
                                <w:ind w:right="108"/>
                                <w:jc w:val="both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адрес: 659333, Алтайский край, город Бийск, ул. Владимира Короленко, д. 55, кабинет 141; 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  <w:t>телефон:8(3854)255145,e-mail:pk_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aggpu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айт: </w:t>
                              </w:r>
                              <w:hyperlink r:id="rId16"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http://www2.bigpi.biysk.ru/pk</w:t>
                                </w:r>
                              </w:hyperlink>
                            </w:p>
                            <w:p w:rsidR="00732D38" w:rsidRDefault="00732D38">
                              <w:pPr>
                                <w:widowControl w:val="0"/>
                                <w:spacing w:after="0" w:line="240" w:lineRule="auto"/>
                                <w:ind w:right="167"/>
                                <w:jc w:val="both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6797C" w:rsidRPr="00EC2C6F" w:rsidRDefault="00A6797C" w:rsidP="00A679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EC2C6F"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  <w:t>Образовательные программы подготовки магистров</w:t>
                        </w:r>
                      </w:p>
                      <w:p w:rsidR="00A6797C" w:rsidRPr="00EC2C6F" w:rsidRDefault="00A6797C" w:rsidP="00A679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955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72"/>
                          <w:gridCol w:w="1091"/>
                          <w:gridCol w:w="1359"/>
                          <w:gridCol w:w="1359"/>
                          <w:gridCol w:w="1492"/>
                          <w:gridCol w:w="1682"/>
                        </w:tblGrid>
                        <w:tr w:rsidR="00A6797C" w:rsidRPr="00EC2C6F" w:rsidTr="00A6797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Направление </w:t>
                              </w:r>
                            </w:p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подготовки</w:t>
                              </w:r>
                            </w:p>
                          </w:tc>
                          <w:tc>
                            <w:tcPr>
                              <w:tcW w:w="57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Квал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фикация</w:t>
                              </w:r>
                            </w:p>
                          </w:tc>
                          <w:tc>
                            <w:tcPr>
                              <w:tcW w:w="71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Колич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ство бю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д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жетных мест</w:t>
                              </w:r>
                            </w:p>
                          </w:tc>
                          <w:tc>
                            <w:tcPr>
                              <w:tcW w:w="71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Колич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ство вн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бюдже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ных мест</w:t>
                              </w:r>
                            </w:p>
                          </w:tc>
                          <w:tc>
                            <w:tcPr>
                              <w:tcW w:w="1662" w:type="pct"/>
                              <w:gridSpan w:val="2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Вступительные испытания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Форма пр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ведения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Предметы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(Менеджмент </w:t>
                              </w:r>
                              <w:proofErr w:type="gramEnd"/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 образовании и соц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альной сфере)</w:t>
                              </w:r>
                            </w:p>
                          </w:tc>
                          <w:tc>
                            <w:tcPr>
                              <w:tcW w:w="57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Педагогика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lastRenderedPageBreak/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Медиатехнологии</w:t>
                              </w:r>
                              <w:proofErr w:type="spellEnd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 в филологическом обр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зовании)</w:t>
                              </w:r>
                            </w:p>
                          </w:tc>
                          <w:tc>
                            <w:tcPr>
                              <w:tcW w:w="57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Русский язык  </w:t>
                              </w:r>
                            </w:p>
                          </w:tc>
                        </w:tr>
                        <w:tr w:rsidR="00A6797C" w:rsidRPr="00EC2C6F" w:rsidTr="00A6797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(Информационные технологии)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Информатика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(Перевод и реферир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вание в сфере профе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сиональной коммун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кации (англи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й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ский/немецкий))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очно-заочная -14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очно-заочная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Иностранный язык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(Практическая псих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логия в образовании и социальной сфере)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Психология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ское образование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(Теория языка и те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х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нологии обучения иностранным языкам)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Иностранный язык  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(Экономическое обр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Экономика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(Правовое образов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Обществ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знание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(Научно-техническая деятельность в сист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ме дополнительного образования)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-14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Основы то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ных   наук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Естественно-научное</w:t>
                              </w:r>
                              <w:proofErr w:type="gramEnd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 образование)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Естествозн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</w:t>
                              </w:r>
                            </w:p>
                          </w:tc>
                        </w:tr>
                      </w:tbl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 w:rsidR="00732D38" w:rsidRDefault="00732D38">
                        <w:pPr>
                          <w:widowControl w:val="0"/>
                        </w:pPr>
                      </w:p>
                    </w:tc>
                  </w:tr>
                </w:tbl>
                <w:p w:rsidR="00732D38" w:rsidRDefault="00732D38">
                  <w:pPr>
                    <w:widowControl w:val="0"/>
                    <w:spacing w:after="0" w:line="240" w:lineRule="auto"/>
                    <w:ind w:right="34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2D38" w:rsidTr="00B11324">
        <w:tc>
          <w:tcPr>
            <w:tcW w:w="2422" w:type="dxa"/>
            <w:gridSpan w:val="3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1C80F76" wp14:editId="1305E30F">
                  <wp:extent cx="1150620" cy="1059180"/>
                  <wp:effectExtent l="0" t="0" r="0" b="0"/>
                  <wp:docPr id="7" name="Изображение3" descr="http://barnaul.academica.ru/upload/iblock/114/__17983_html_mdbaaa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3" descr="http://barnaul.academica.ru/upload/iblock/114/__17983_html_mdbaaa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9" w:type="dxa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«Алтайский государственный аграрный университет»</w:t>
            </w: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616"/>
        <w:gridCol w:w="5084"/>
        <w:gridCol w:w="3054"/>
        <w:gridCol w:w="1418"/>
      </w:tblGrid>
      <w:tr w:rsidR="00DC19B9" w:rsidRPr="00287E8C" w:rsidTr="003D7E0A">
        <w:tc>
          <w:tcPr>
            <w:tcW w:w="5000" w:type="pct"/>
            <w:gridSpan w:val="4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1485 от 10.06.2015 г. (срок действия: бессрочно), Свидетельство о государственной аккредитации № 3466 от 25.12.2020 г.</w:t>
            </w:r>
          </w:p>
        </w:tc>
      </w:tr>
      <w:tr w:rsidR="00DC19B9" w:rsidRPr="00287E8C" w:rsidTr="003D7E0A">
        <w:tc>
          <w:tcPr>
            <w:tcW w:w="5000" w:type="pct"/>
            <w:gridSpan w:val="4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факультетов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агрономический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, инженерный, биолого-технологический, эк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номический, </w:t>
            </w:r>
            <w:r w:rsidRPr="00287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ветеринарной медицины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природообустройства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C19B9" w:rsidRPr="00287E8C" w:rsidTr="003D7E0A">
        <w:tc>
          <w:tcPr>
            <w:tcW w:w="5000" w:type="pct"/>
            <w:gridSpan w:val="4"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B9" w:rsidRPr="00287E8C" w:rsidTr="003D7E0A">
        <w:trPr>
          <w:trHeight w:val="728"/>
        </w:trPr>
        <w:tc>
          <w:tcPr>
            <w:tcW w:w="5000" w:type="pct"/>
            <w:gridSpan w:val="4"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sz w:val="24"/>
                <w:szCs w:val="24"/>
              </w:rPr>
              <w:t xml:space="preserve">Приемная комиссия: 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г. Барнаул, проспект Красноармейский, 98, ауд. 210, </w:t>
            </w:r>
            <w:r w:rsidRPr="00287E8C">
              <w:rPr>
                <w:rFonts w:ascii="Times New Roman" w:hAnsi="Times New Roman"/>
                <w:sz w:val="24"/>
                <w:szCs w:val="24"/>
              </w:rPr>
              <w:br/>
              <w:t xml:space="preserve">тел.: 8 (3852) 62-83-52,62-66-60; </w:t>
            </w:r>
            <w:r w:rsidRPr="00287E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-</w:t>
            </w:r>
            <w:r w:rsidRPr="00287E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</w:rPr>
                <w:t>primcom@asau.ru</w:t>
              </w:r>
            </w:hyperlink>
            <w:r w:rsidRPr="00287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</w:rPr>
                <w:t>www.asau.ru</w:t>
              </w:r>
            </w:hyperlink>
            <w:r w:rsidRPr="00287E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приеме на обучение по программам магистратуры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поступающему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может быть начислено за учебно-научные достижения не более 15 баллов суммарно.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Шкала оценивания учебно-научных достижений лиц, поступающих </w:t>
            </w:r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магистратуру в 2024 году</w:t>
            </w: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критерия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Учебные заслуги: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по диплому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3,0 – 3,2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3,3 – 3,7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3,8 – 4,2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4,3 – 4,7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4,8 – 5,0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Научные достижения: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внутривузовских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научно-практических студенческих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 призера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нау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но-практических студенческих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призера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международных научно-практических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призера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ГАК для поступления в маг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стратуру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решения ГАК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научных публикаций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Опубликованная статья в вузовских изданиях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Опубликованная статья в изданиях, рекомендова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ВАК, международных журналах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C19B9" w:rsidRPr="00287E8C" w:rsidRDefault="00DC19B9" w:rsidP="00DC19B9">
      <w:pPr>
        <w:spacing w:after="120" w:line="240" w:lineRule="auto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lastRenderedPageBreak/>
        <w:t>Образовательные программы подготовки магистров</w:t>
      </w: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425"/>
        <w:gridCol w:w="1192"/>
        <w:gridCol w:w="1292"/>
        <w:gridCol w:w="1603"/>
        <w:gridCol w:w="1778"/>
        <w:gridCol w:w="1394"/>
        <w:gridCol w:w="236"/>
        <w:gridCol w:w="24"/>
        <w:gridCol w:w="120"/>
      </w:tblGrid>
      <w:tr w:rsidR="00DC19B9" w:rsidRPr="00287E8C" w:rsidTr="002F7F14">
        <w:tc>
          <w:tcPr>
            <w:tcW w:w="18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Квалиф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кация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Количество бюджетных мест (при наличии)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Вступительные испытания </w:t>
            </w:r>
          </w:p>
        </w:tc>
      </w:tr>
      <w:tr w:rsidR="00DC19B9" w:rsidRPr="00287E8C" w:rsidTr="002F7F14">
        <w:tc>
          <w:tcPr>
            <w:tcW w:w="18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</w:tr>
      <w:tr w:rsidR="00DC19B9" w:rsidRPr="00287E8C" w:rsidTr="002F7F14">
        <w:trPr>
          <w:trHeight w:val="967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Менеджмент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(магистерская пр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грамма: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Коммерческая логист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ка)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Экономика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(магистерские пр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граммы: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Финансы организаций; Экономика и управление в орг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низациях)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93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287E8C">
              <w:rPr>
                <w:sz w:val="24"/>
                <w:szCs w:val="24"/>
                <w:lang w:val="ru-RU" w:eastAsia="ru-RU"/>
              </w:rPr>
              <w:t>Агрономия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(магистерская пр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грамма:</w:t>
            </w:r>
            <w:proofErr w:type="gramEnd"/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87E8C">
              <w:rPr>
                <w:b w:val="0"/>
                <w:sz w:val="24"/>
                <w:szCs w:val="24"/>
                <w:lang w:val="ru-RU" w:eastAsia="ru-RU"/>
              </w:rPr>
              <w:t>Адаптивные системы земледелия)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15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93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87E8C">
              <w:rPr>
                <w:sz w:val="24"/>
                <w:szCs w:val="24"/>
                <w:lang w:val="ru-RU" w:eastAsia="ru-RU"/>
              </w:rPr>
              <w:t xml:space="preserve">Лесное дело 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(магистерская пр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грамма:</w:t>
            </w:r>
            <w:proofErr w:type="gramEnd"/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87E8C">
              <w:rPr>
                <w:b w:val="0"/>
                <w:sz w:val="24"/>
                <w:szCs w:val="24"/>
                <w:lang w:val="ru-RU" w:eastAsia="ru-RU"/>
              </w:rPr>
              <w:t>Лесоведение, лесово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д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ство и лесная </w:t>
            </w:r>
            <w:proofErr w:type="spellStart"/>
            <w:r w:rsidRPr="00287E8C">
              <w:rPr>
                <w:b w:val="0"/>
                <w:sz w:val="24"/>
                <w:szCs w:val="24"/>
                <w:lang w:val="ru-RU" w:eastAsia="ru-RU"/>
              </w:rPr>
              <w:t>пирология</w:t>
            </w:r>
            <w:proofErr w:type="spellEnd"/>
            <w:r w:rsidRPr="00287E8C">
              <w:rPr>
                <w:b w:val="0"/>
                <w:sz w:val="24"/>
                <w:szCs w:val="24"/>
                <w:lang w:val="ru-RU" w:eastAsia="ru-RU"/>
              </w:rPr>
              <w:t>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87E8C">
              <w:rPr>
                <w:sz w:val="24"/>
                <w:szCs w:val="24"/>
                <w:lang w:val="ru-RU" w:eastAsia="ru-RU"/>
              </w:rPr>
              <w:t xml:space="preserve">Зоотехния 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(магистерская пр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грамма:</w:t>
            </w:r>
            <w:proofErr w:type="gramEnd"/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87E8C">
              <w:rPr>
                <w:b w:val="0"/>
                <w:sz w:val="24"/>
                <w:szCs w:val="24"/>
                <w:lang w:val="ru-RU" w:eastAsia="ru-RU"/>
              </w:rPr>
              <w:t>Частная зоотехния, те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х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нология производства продуктов животноводства)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8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1420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Агроинженерия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(магистерские программы: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Машины и процессы в агропромышленном комплексе.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Электрооборудование и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электр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20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14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Землеустройство и кадастры (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магистерская программа: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Упра</w:t>
            </w:r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в</w:t>
            </w:r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ление недвижимостью)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Природообустройство</w:t>
            </w:r>
            <w:proofErr w:type="spellEnd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вод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пользование (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магистерская пр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грамма: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систем и сооружений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природообустро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водопользования)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732D38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" w:type="pct"/>
        </w:trPr>
        <w:tc>
          <w:tcPr>
            <w:tcW w:w="1245" w:type="pct"/>
            <w:gridSpan w:val="2"/>
          </w:tcPr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noProof/>
                <w:lang w:eastAsia="ru-RU"/>
              </w:rPr>
              <w:lastRenderedPageBreak/>
              <w:drawing>
                <wp:inline distT="0" distB="0" distL="0" distR="0" wp14:anchorId="465307EA" wp14:editId="7A63868D">
                  <wp:extent cx="1402080" cy="1028700"/>
                  <wp:effectExtent l="0" t="0" r="0" b="0"/>
                  <wp:docPr id="8" name="Рисунок 1" descr="Описание: D:\Users\belokopytova\Documents\Приемная комиссия 2020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 descr="Описание: D:\Users\belokopytova\Documents\Приемная комиссия 2020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pct"/>
            <w:gridSpan w:val="5"/>
            <w:vAlign w:val="center"/>
          </w:tcPr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</w:t>
            </w:r>
            <w:proofErr w:type="gramEnd"/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«Алтайский государственный институт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культуры»</w:t>
            </w:r>
          </w:p>
        </w:tc>
        <w:tc>
          <w:tcPr>
            <w:tcW w:w="116" w:type="pct"/>
          </w:tcPr>
          <w:p w:rsidR="00732D38" w:rsidRDefault="00732D38">
            <w:pPr>
              <w:widowControl w:val="0"/>
            </w:pP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60"/>
        </w:trPr>
        <w:tc>
          <w:tcPr>
            <w:tcW w:w="4888" w:type="pct"/>
            <w:gridSpan w:val="8"/>
            <w:hideMark/>
          </w:tcPr>
          <w:p w:rsidR="002F7F14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2F7F14" w:rsidRPr="00EC2C6F" w:rsidRDefault="002F7F14" w:rsidP="002F7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Лицензия: регистрационный номер Л035-00115-22/00097078, распоряжение от 01.10.2015 № 3127-06, срок действия – бессрочно, Свидетельство о государственной аккредитации Серия 90А01 № 0003164 от 06.03.2019 г. (срок действия: бессрочно)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44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В составе вуза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факультетов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C2C6F">
              <w:rPr>
                <w:rFonts w:ascii="Times New Roman" w:hAnsi="Times New Roman"/>
                <w:color w:val="000000"/>
                <w:sz w:val="24"/>
                <w:szCs w:val="24"/>
              </w:rPr>
              <w:t>факультет визуальных искусств и цифровых технологий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, ф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культет художественного творчества, музыкальный факультет, хореографический факультет, факультет дополнительного профессионального образования.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44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приемной комиссии: </w:t>
            </w:r>
          </w:p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Барнаул, ул. </w:t>
            </w:r>
            <w:proofErr w:type="gramStart"/>
            <w:r w:rsidRPr="00EC2C6F">
              <w:rPr>
                <w:rFonts w:ascii="Times New Roman" w:hAnsi="Times New Roman"/>
                <w:sz w:val="24"/>
                <w:szCs w:val="24"/>
              </w:rPr>
              <w:t>Юрина</w:t>
            </w:r>
            <w:proofErr w:type="gramEnd"/>
            <w:r w:rsidRPr="00EC2C6F">
              <w:rPr>
                <w:rFonts w:ascii="Times New Roman" w:hAnsi="Times New Roman"/>
                <w:sz w:val="24"/>
                <w:szCs w:val="24"/>
              </w:rPr>
              <w:t xml:space="preserve"> 277, </w:t>
            </w:r>
            <w:proofErr w:type="spellStart"/>
            <w:r w:rsidRPr="00EC2C6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C2C6F">
              <w:rPr>
                <w:rFonts w:ascii="Times New Roman" w:hAnsi="Times New Roman"/>
                <w:sz w:val="24"/>
                <w:szCs w:val="24"/>
              </w:rPr>
              <w:t xml:space="preserve">. 105; тел.: 8 (3852) 54-73-59; </w:t>
            </w:r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agik</w:t>
            </w:r>
            <w:proofErr w:type="spellEnd"/>
            <w:r w:rsidRPr="00EC2C6F">
              <w:rPr>
                <w:rFonts w:ascii="Times New Roman" w:hAnsi="Times New Roman"/>
                <w:sz w:val="24"/>
                <w:szCs w:val="24"/>
              </w:rPr>
              <w:t>22.</w:t>
            </w:r>
            <w:proofErr w:type="spellStart"/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C2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1412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При приеме на обучение по программам магистратуры учитываются следующие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 xml:space="preserve">альные достижения </w:t>
            </w:r>
            <w:proofErr w:type="gramStart"/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  <w:proofErr w:type="gramEnd"/>
            <w:r w:rsidRPr="00EC2C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1) наличие диплома о высшем образовании с отличием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>2) наличие научных публикаций в изданиях в рамках тематики направления подготовки маг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стратуры: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региональный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всероссийский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международный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7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7F14" w:rsidRDefault="002F7F14" w:rsidP="002F7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F14" w:rsidRPr="00EC2C6F" w:rsidRDefault="002F7F14" w:rsidP="002F7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C6F">
        <w:rPr>
          <w:rFonts w:ascii="Times New Roman" w:hAnsi="Times New Roman"/>
          <w:b/>
          <w:sz w:val="24"/>
          <w:szCs w:val="24"/>
        </w:rPr>
        <w:t>Образовательные программы подготовки магистров</w:t>
      </w:r>
    </w:p>
    <w:p w:rsidR="002F7F14" w:rsidRPr="00EC2C6F" w:rsidRDefault="002F7F14" w:rsidP="002F7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690"/>
        <w:gridCol w:w="1408"/>
        <w:gridCol w:w="1502"/>
        <w:gridCol w:w="1458"/>
        <w:gridCol w:w="1859"/>
      </w:tblGrid>
      <w:tr w:rsidR="002F7F14" w:rsidRPr="00287E8C" w:rsidTr="003D7E0A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2F7F14" w:rsidRPr="00EC2C6F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sz w:val="23"/>
                <w:szCs w:val="23"/>
              </w:rPr>
              <w:t>подготовки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Квалификация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внебюдже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т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ных мест  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2F7F14" w:rsidRPr="00287E8C" w:rsidTr="003D7E0A"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287E8C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287E8C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проведения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Предметы 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(перечислить)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Социально-культурная де</w:t>
            </w: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я</w:t>
            </w: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тельность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Магистр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- 4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</w:rPr>
              <w:t xml:space="preserve">очная 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- 1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- 1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Социально-культурная де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я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тельность 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Библиотечно-информационная деятельность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- 3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- 1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ная деятел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ь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ность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Народная худож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е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ственная культура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- 1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Народная худ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о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жественная культура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Музыкально-инструментальное искусство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- 4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ь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ное искусство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</w:t>
            </w:r>
            <w:proofErr w:type="spellEnd"/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и охрана объектов культурного и природного насл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е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дия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</w:rPr>
              <w:t xml:space="preserve">очная 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- 4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</w:t>
            </w:r>
            <w:proofErr w:type="spellEnd"/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80D" w:rsidRDefault="00970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80D" w:rsidRDefault="0097080D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4917501" wp14:editId="2B4276A4">
            <wp:simplePos x="0" y="0"/>
            <wp:positionH relativeFrom="column">
              <wp:posOffset>-258445</wp:posOffset>
            </wp:positionH>
            <wp:positionV relativeFrom="paragraph">
              <wp:posOffset>46355</wp:posOffset>
            </wp:positionV>
            <wp:extent cx="2662555" cy="14001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BASE_ranhigs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37">
        <w:rPr>
          <w:rFonts w:ascii="Times New Roman" w:hAnsi="Times New Roman"/>
          <w:b/>
          <w:sz w:val="28"/>
          <w:szCs w:val="28"/>
        </w:rPr>
        <w:t xml:space="preserve">Алтайский филиал </w:t>
      </w:r>
      <w:proofErr w:type="gramStart"/>
      <w:r w:rsidR="00BB2937">
        <w:rPr>
          <w:rFonts w:ascii="Times New Roman" w:hAnsi="Times New Roman"/>
          <w:b/>
          <w:sz w:val="28"/>
          <w:szCs w:val="28"/>
        </w:rPr>
        <w:t>федерального</w:t>
      </w:r>
      <w:proofErr w:type="gramEnd"/>
    </w:p>
    <w:p w:rsidR="0097080D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бюджетного </w:t>
      </w:r>
    </w:p>
    <w:p w:rsidR="0097080D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</w:p>
    <w:p w:rsidR="00732D38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732D38" w:rsidRDefault="00BB2937">
      <w:pPr>
        <w:tabs>
          <w:tab w:val="left" w:pos="2268"/>
          <w:tab w:val="left" w:pos="4395"/>
          <w:tab w:val="left" w:pos="4536"/>
        </w:tabs>
        <w:spacing w:after="0" w:line="240" w:lineRule="auto"/>
        <w:ind w:left="3828" w:hanging="36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«Российская академия народного хозяйства и государственной службы при Президенте </w:t>
      </w:r>
      <w:r>
        <w:rPr>
          <w:rFonts w:ascii="Times New Roman" w:hAnsi="Times New Roman"/>
          <w:b/>
          <w:sz w:val="28"/>
          <w:szCs w:val="28"/>
        </w:rPr>
        <w:br/>
        <w:t>Российской Федерации»</w:t>
      </w:r>
    </w:p>
    <w:p w:rsidR="00732D38" w:rsidRDefault="00732D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80D" w:rsidRPr="00287E8C" w:rsidRDefault="0097080D" w:rsidP="0097080D">
      <w:pPr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87E8C">
        <w:rPr>
          <w:rFonts w:ascii="Times New Roman" w:hAnsi="Times New Roman"/>
          <w:sz w:val="24"/>
          <w:szCs w:val="24"/>
        </w:rPr>
        <w:t>Лицензия от 07 декабря 2018 г., регистрационный № Л035-00115-77/00119548 (срок де</w:t>
      </w:r>
      <w:r w:rsidRPr="00287E8C">
        <w:rPr>
          <w:rFonts w:ascii="Times New Roman" w:hAnsi="Times New Roman"/>
          <w:sz w:val="24"/>
          <w:szCs w:val="24"/>
        </w:rPr>
        <w:t>й</w:t>
      </w:r>
      <w:r w:rsidRPr="00287E8C">
        <w:rPr>
          <w:rFonts w:ascii="Times New Roman" w:hAnsi="Times New Roman"/>
          <w:sz w:val="24"/>
          <w:szCs w:val="24"/>
        </w:rPr>
        <w:t xml:space="preserve">ствия: бессрочно), </w:t>
      </w:r>
      <w:r w:rsidRPr="00287E8C">
        <w:rPr>
          <w:rFonts w:ascii="Times New Roman" w:eastAsiaTheme="minorHAnsi" w:hAnsi="Times New Roman"/>
          <w:sz w:val="24"/>
          <w:szCs w:val="24"/>
        </w:rPr>
        <w:t>с</w:t>
      </w:r>
      <w:r w:rsidRPr="00287E8C">
        <w:rPr>
          <w:rFonts w:ascii="Times New Roman" w:hAnsi="Times New Roman"/>
          <w:sz w:val="24"/>
          <w:szCs w:val="24"/>
        </w:rPr>
        <w:t>видетельство о государственной аккредитации от 12 марта 2018 г., рег</w:t>
      </w:r>
      <w:r w:rsidRPr="00287E8C">
        <w:rPr>
          <w:rFonts w:ascii="Times New Roman" w:hAnsi="Times New Roman"/>
          <w:sz w:val="24"/>
          <w:szCs w:val="24"/>
        </w:rPr>
        <w:t>и</w:t>
      </w:r>
      <w:r w:rsidRPr="00287E8C">
        <w:rPr>
          <w:rFonts w:ascii="Times New Roman" w:hAnsi="Times New Roman"/>
          <w:sz w:val="24"/>
          <w:szCs w:val="24"/>
        </w:rPr>
        <w:t>страционный № А007-00115-77/00739053 (срок действия: бессрочно).</w:t>
      </w:r>
    </w:p>
    <w:p w:rsidR="0097080D" w:rsidRPr="00287E8C" w:rsidRDefault="0097080D" w:rsidP="009708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>Вуз ведет подготовку по 6 направлениям:</w:t>
      </w:r>
      <w:r w:rsidRPr="00287E8C">
        <w:rPr>
          <w:rFonts w:ascii="Times New Roman" w:hAnsi="Times New Roman"/>
          <w:sz w:val="24"/>
          <w:szCs w:val="24"/>
        </w:rPr>
        <w:t xml:space="preserve"> «Государственное и муниципальное упра</w:t>
      </w:r>
      <w:r w:rsidRPr="00287E8C">
        <w:rPr>
          <w:rFonts w:ascii="Times New Roman" w:hAnsi="Times New Roman"/>
          <w:sz w:val="24"/>
          <w:szCs w:val="24"/>
        </w:rPr>
        <w:t>в</w:t>
      </w:r>
      <w:r w:rsidRPr="00287E8C">
        <w:rPr>
          <w:rFonts w:ascii="Times New Roman" w:hAnsi="Times New Roman"/>
          <w:sz w:val="24"/>
          <w:szCs w:val="24"/>
        </w:rPr>
        <w:t>ление», «Экономика», «Финансы и кредит», «Юриспруденция», «Психология», «</w:t>
      </w:r>
      <w:proofErr w:type="spellStart"/>
      <w:r w:rsidRPr="00287E8C">
        <w:rPr>
          <w:rFonts w:ascii="Times New Roman" w:hAnsi="Times New Roman"/>
          <w:sz w:val="24"/>
          <w:szCs w:val="24"/>
        </w:rPr>
        <w:t>Медиако</w:t>
      </w:r>
      <w:r w:rsidRPr="00287E8C">
        <w:rPr>
          <w:rFonts w:ascii="Times New Roman" w:hAnsi="Times New Roman"/>
          <w:sz w:val="24"/>
          <w:szCs w:val="24"/>
        </w:rPr>
        <w:t>м</w:t>
      </w:r>
      <w:r w:rsidRPr="00287E8C">
        <w:rPr>
          <w:rFonts w:ascii="Times New Roman" w:hAnsi="Times New Roman"/>
          <w:sz w:val="24"/>
          <w:szCs w:val="24"/>
        </w:rPr>
        <w:t>муникации</w:t>
      </w:r>
      <w:proofErr w:type="spellEnd"/>
      <w:r w:rsidRPr="00287E8C">
        <w:rPr>
          <w:rFonts w:ascii="Times New Roman" w:hAnsi="Times New Roman"/>
          <w:sz w:val="24"/>
          <w:szCs w:val="24"/>
        </w:rPr>
        <w:t>».</w:t>
      </w:r>
    </w:p>
    <w:p w:rsidR="0097080D" w:rsidRPr="00287E8C" w:rsidRDefault="0097080D" w:rsidP="0097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7E8C">
        <w:rPr>
          <w:rFonts w:ascii="Times New Roman" w:hAnsi="Times New Roman"/>
          <w:color w:val="000000"/>
          <w:sz w:val="24"/>
          <w:szCs w:val="24"/>
        </w:rPr>
        <w:t>Информацию об учете индивидуальных достижений, целевом приеме, особой и отдел</w:t>
      </w:r>
      <w:r w:rsidRPr="00287E8C">
        <w:rPr>
          <w:rFonts w:ascii="Times New Roman" w:hAnsi="Times New Roman"/>
          <w:color w:val="000000"/>
          <w:sz w:val="24"/>
          <w:szCs w:val="24"/>
        </w:rPr>
        <w:t>ь</w:t>
      </w:r>
      <w:r w:rsidRPr="00287E8C">
        <w:rPr>
          <w:rFonts w:ascii="Times New Roman" w:hAnsi="Times New Roman"/>
          <w:color w:val="000000"/>
          <w:sz w:val="24"/>
          <w:szCs w:val="24"/>
        </w:rPr>
        <w:t>ной квотах при поступлении, а также поступлении на базе СПО можно получить в приемной комиссии и на сайте филиала в разделе «Абитуриенту»: alt.ranepa.ru/</w:t>
      </w:r>
      <w:proofErr w:type="spellStart"/>
      <w:r w:rsidRPr="00287E8C">
        <w:rPr>
          <w:rFonts w:ascii="Times New Roman" w:hAnsi="Times New Roman"/>
          <w:color w:val="000000"/>
          <w:sz w:val="24"/>
          <w:szCs w:val="24"/>
        </w:rPr>
        <w:t>abitur</w:t>
      </w:r>
      <w:proofErr w:type="spellEnd"/>
    </w:p>
    <w:p w:rsidR="0097080D" w:rsidRPr="00287E8C" w:rsidRDefault="0097080D" w:rsidP="009708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97080D" w:rsidRPr="00287E8C" w:rsidTr="003D7E0A">
        <w:tc>
          <w:tcPr>
            <w:tcW w:w="10030" w:type="dxa"/>
          </w:tcPr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Барнаул, ул.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Партизанская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187, тел. (3852) 50-30-03,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select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@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alt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.</w:t>
              </w:r>
              <w:proofErr w:type="spellStart"/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ranepa</w:t>
              </w:r>
              <w:proofErr w:type="spellEnd"/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.</w:t>
              </w:r>
              <w:proofErr w:type="spellStart"/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ru</w:t>
              </w:r>
              <w:proofErr w:type="spellEnd"/>
            </w:hyperlink>
          </w:p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 xml:space="preserve">Образовательные программы подготовки магистров </w:t>
      </w:r>
    </w:p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276"/>
        <w:gridCol w:w="1417"/>
        <w:gridCol w:w="1419"/>
        <w:gridCol w:w="1842"/>
      </w:tblGrid>
      <w:tr w:rsidR="0097080D" w:rsidRPr="00287E8C" w:rsidTr="003D7E0A">
        <w:trPr>
          <w:trHeight w:val="33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подготовки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обучения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кация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д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жетных мест 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Психология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 xml:space="preserve">(программа: 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Прикладная социальная психология)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очно-заочная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 xml:space="preserve">замен по направлению подготовки 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Государственное и мун</w:t>
            </w:r>
            <w:r w:rsidRPr="00287E8C">
              <w:rPr>
                <w:rFonts w:ascii="Times New Roman" w:hAnsi="Times New Roman"/>
                <w:szCs w:val="24"/>
              </w:rPr>
              <w:t>и</w:t>
            </w:r>
            <w:r w:rsidRPr="00287E8C">
              <w:rPr>
                <w:rFonts w:ascii="Times New Roman" w:hAnsi="Times New Roman"/>
                <w:szCs w:val="24"/>
              </w:rPr>
              <w:t xml:space="preserve">ципальное управление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(программа: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trike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 xml:space="preserve">Стратегическое управление качеством жизни) 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Финансы и кредит (пр</w:t>
            </w:r>
            <w:r w:rsidRPr="00287E8C">
              <w:rPr>
                <w:rFonts w:ascii="Times New Roman" w:hAnsi="Times New Roman"/>
                <w:szCs w:val="24"/>
              </w:rPr>
              <w:t>о</w:t>
            </w:r>
            <w:r w:rsidRPr="00287E8C">
              <w:rPr>
                <w:rFonts w:ascii="Times New Roman" w:hAnsi="Times New Roman"/>
                <w:szCs w:val="24"/>
              </w:rPr>
              <w:t xml:space="preserve">грамма: 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Финансовая диагностика и организационные технол</w:t>
            </w:r>
            <w:r w:rsidRPr="00287E8C">
              <w:rPr>
                <w:rFonts w:ascii="Times New Roman" w:hAnsi="Times New Roman"/>
                <w:szCs w:val="24"/>
              </w:rPr>
              <w:t>о</w:t>
            </w:r>
            <w:r w:rsidRPr="00287E8C">
              <w:rPr>
                <w:rFonts w:ascii="Times New Roman" w:hAnsi="Times New Roman"/>
                <w:szCs w:val="24"/>
              </w:rPr>
              <w:t>гии в бизнесе)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Экономика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(программа: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 xml:space="preserve">Экономика и цифровая трансформация) 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Юриспруденция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(программа: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Уголовное право, уголо</w:t>
            </w:r>
            <w:r w:rsidRPr="00287E8C">
              <w:rPr>
                <w:rFonts w:ascii="Times New Roman" w:hAnsi="Times New Roman"/>
                <w:szCs w:val="24"/>
              </w:rPr>
              <w:t>в</w:t>
            </w:r>
            <w:r w:rsidRPr="00287E8C">
              <w:rPr>
                <w:rFonts w:ascii="Times New Roman" w:hAnsi="Times New Roman"/>
                <w:szCs w:val="24"/>
              </w:rPr>
              <w:t>ный процесс и криминал</w:t>
            </w:r>
            <w:r w:rsidRPr="00287E8C">
              <w:rPr>
                <w:rFonts w:ascii="Times New Roman" w:hAnsi="Times New Roman"/>
                <w:szCs w:val="24"/>
              </w:rPr>
              <w:t>и</w:t>
            </w:r>
            <w:r w:rsidRPr="00287E8C">
              <w:rPr>
                <w:rFonts w:ascii="Times New Roman" w:hAnsi="Times New Roman"/>
                <w:szCs w:val="24"/>
              </w:rPr>
              <w:t>стика)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lastRenderedPageBreak/>
              <w:t>Юриспруденция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(программа: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Частное право и публичная власть)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EC2C6F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287E8C">
              <w:rPr>
                <w:rFonts w:ascii="Times New Roman" w:hAnsi="Times New Roman"/>
                <w:szCs w:val="24"/>
              </w:rPr>
              <w:t>Медиакоммуникации</w:t>
            </w:r>
            <w:proofErr w:type="spellEnd"/>
            <w:r w:rsidRPr="00287E8C">
              <w:rPr>
                <w:rFonts w:ascii="Times New Roman" w:hAnsi="Times New Roman"/>
                <w:szCs w:val="24"/>
              </w:rPr>
              <w:t xml:space="preserve">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(программа: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287E8C">
              <w:rPr>
                <w:rFonts w:ascii="Times New Roman" w:hAnsi="Times New Roman"/>
                <w:szCs w:val="24"/>
              </w:rPr>
              <w:t>Медиаменеджмент</w:t>
            </w:r>
            <w:proofErr w:type="spellEnd"/>
            <w:r w:rsidRPr="00287E8C">
              <w:rPr>
                <w:rFonts w:ascii="Times New Roman" w:hAnsi="Times New Roman"/>
                <w:szCs w:val="24"/>
              </w:rPr>
              <w:t xml:space="preserve"> и связи с общественностью в гос</w:t>
            </w:r>
            <w:r w:rsidRPr="00287E8C">
              <w:rPr>
                <w:rFonts w:ascii="Times New Roman" w:hAnsi="Times New Roman"/>
                <w:szCs w:val="24"/>
              </w:rPr>
              <w:t>у</w:t>
            </w:r>
            <w:r w:rsidRPr="00287E8C">
              <w:rPr>
                <w:rFonts w:ascii="Times New Roman" w:hAnsi="Times New Roman"/>
                <w:szCs w:val="24"/>
              </w:rPr>
              <w:t>дарственных и бизнес-структурах)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3B79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10" behindDoc="0" locked="0" layoutInCell="0" allowOverlap="1" wp14:anchorId="406AC9E5" wp14:editId="5BD02790">
            <wp:simplePos x="0" y="0"/>
            <wp:positionH relativeFrom="page">
              <wp:posOffset>505460</wp:posOffset>
            </wp:positionH>
            <wp:positionV relativeFrom="paragraph">
              <wp:posOffset>101600</wp:posOffset>
            </wp:positionV>
            <wp:extent cx="2667000" cy="822325"/>
            <wp:effectExtent l="0" t="0" r="0" b="0"/>
            <wp:wrapThrough wrapText="bothSides">
              <wp:wrapPolygon edited="0">
                <wp:start x="6326" y="0"/>
                <wp:lineTo x="5709" y="8006"/>
                <wp:lineTo x="3549" y="16012"/>
                <wp:lineTo x="0" y="20516"/>
                <wp:lineTo x="0" y="21016"/>
                <wp:lineTo x="21446" y="21016"/>
                <wp:lineTo x="21446" y="5004"/>
                <wp:lineTo x="7097" y="0"/>
                <wp:lineTo x="6326" y="0"/>
              </wp:wrapPolygon>
            </wp:wrapThrough>
            <wp:docPr id="10" name="Изображение5" descr="Описание: Образовательный портал Алтайского филиала Фин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5" descr="Описание: Образовательный портал Алтайского филиала Фин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D38" w:rsidRDefault="00BB293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Алтайский филиал                                                       </w:t>
      </w:r>
      <w:r w:rsidR="00E9604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ФГОБУ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«Финансовый университет             </w:t>
      </w:r>
      <w:r w:rsidR="00E96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при Правительстве Российской Федерации»</w:t>
      </w: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Лицензия № Л035-00115-77/00097462 от 21.12.2021 (срок действия: бессрочно), Свидетельство о государственной аккредитации № 3729 от 21.06.2022 (срок действия: бессрочно).</w:t>
      </w:r>
    </w:p>
    <w:p w:rsidR="00732D38" w:rsidRDefault="00732D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Вуз ведет подготовку по двум направлениям:</w:t>
      </w:r>
      <w:r>
        <w:rPr>
          <w:rFonts w:ascii="Times New Roman" w:hAnsi="Times New Roman"/>
          <w:color w:val="000000"/>
          <w:sz w:val="24"/>
          <w:szCs w:val="24"/>
        </w:rPr>
        <w:t xml:space="preserve"> Экономика. Менеджмент.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Имеется общежитие, предоставляется студентам всех форм обучения (при наличии мест).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Контактные данные приемной комиссии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Барнаул, пр. Ленина, 54, ауд. 606, тел. (3852) 569-269,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24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pr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altai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fa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38" w:rsidRPr="00287E8C" w:rsidRDefault="00BB2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 xml:space="preserve">Образовательные программы подготовки магистров </w:t>
      </w:r>
    </w:p>
    <w:p w:rsidR="00732D38" w:rsidRPr="00287E8C" w:rsidRDefault="00732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1136"/>
        <w:gridCol w:w="1274"/>
        <w:gridCol w:w="1411"/>
        <w:gridCol w:w="1441"/>
        <w:gridCol w:w="1820"/>
      </w:tblGrid>
      <w:tr w:rsidR="003B794E" w:rsidRPr="00287E8C" w:rsidTr="003D7E0A">
        <w:trPr>
          <w:trHeight w:val="1068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подготовки/ направле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ность программы маг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стратуры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обучения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кация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внебюдже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т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ных мест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Вступительные испытания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B794E" w:rsidRPr="00287E8C" w:rsidTr="003D7E0A">
        <w:trPr>
          <w:trHeight w:val="1623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Менеджмент: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«Логистика: финансовые и цифровые технологии»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  <w:tr w:rsidR="003B794E" w:rsidRPr="00287E8C" w:rsidTr="003D7E0A">
        <w:trPr>
          <w:trHeight w:val="274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Экономика: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«Экономика и управление информационными те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х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нологиями»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(программа 2х квалиф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каций)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14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  <w:tr w:rsidR="003B794E" w:rsidRPr="004A0C16" w:rsidTr="003D7E0A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Менеджмент: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«Финансовый менед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ж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мент и рынок капиталов»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4A0C16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2D38">
      <w:footerReference w:type="default" r:id="rId25"/>
      <w:pgSz w:w="11906" w:h="16838"/>
      <w:pgMar w:top="1247" w:right="849" w:bottom="1247" w:left="1247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37" w:rsidRDefault="00BB2937">
      <w:pPr>
        <w:spacing w:after="0" w:line="240" w:lineRule="auto"/>
      </w:pPr>
      <w:r>
        <w:separator/>
      </w:r>
    </w:p>
  </w:endnote>
  <w:endnote w:type="continuationSeparator" w:id="0">
    <w:p w:rsidR="00BB2937" w:rsidRDefault="00B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38" w:rsidRDefault="00BB2937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5A6A2C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37" w:rsidRDefault="00BB2937">
      <w:pPr>
        <w:rPr>
          <w:sz w:val="12"/>
        </w:rPr>
      </w:pPr>
      <w:r>
        <w:separator/>
      </w:r>
    </w:p>
  </w:footnote>
  <w:footnote w:type="continuationSeparator" w:id="0">
    <w:p w:rsidR="00BB2937" w:rsidRDefault="00BB2937">
      <w:pPr>
        <w:rPr>
          <w:sz w:val="12"/>
        </w:rPr>
      </w:pPr>
      <w:r>
        <w:continuationSeparator/>
      </w:r>
    </w:p>
  </w:footnote>
  <w:footnote w:id="1">
    <w:p w:rsidR="008B7801" w:rsidRPr="00DF4F7D" w:rsidRDefault="008B7801" w:rsidP="008B7801">
      <w:pPr>
        <w:pStyle w:val="a8"/>
      </w:pPr>
      <w:r>
        <w:rPr>
          <w:rStyle w:val="afc"/>
        </w:rPr>
        <w:footnoteRef/>
      </w:r>
      <w:r>
        <w:t xml:space="preserve"> </w:t>
      </w:r>
      <w:r w:rsidRPr="00DF4F7D">
        <w:t>При предъявлении списка опубликованных и приравненных к ним научных работ, подписанного деканом (директором) и заверенного печатью факультета (института), на котором реализуется выбранная поступающим образовательная программа. Форма списка размещается на сайте не позднее 1 июня года приёма. При выявлении ошибок в списке баллы не назначаются по всем статьям (тезисам), представленным в нём</w:t>
      </w:r>
    </w:p>
  </w:footnote>
  <w:footnote w:id="2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Статья должна быть индексирована с привязкой к поступающему</w:t>
      </w:r>
    </w:p>
  </w:footnote>
  <w:footnote w:id="3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Не более двух соавторов</w:t>
      </w:r>
    </w:p>
  </w:footnote>
  <w:footnote w:id="4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При предъявлении подтверждающих документов, заверенных гербовой печатью</w:t>
      </w:r>
    </w:p>
  </w:footnote>
  <w:footnote w:id="5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При поступлении на направления подготовки 07.04.01 «Архитектура»,07.06.01 «Архитектура»</w:t>
      </w:r>
    </w:p>
  </w:footnote>
  <w:footnote w:id="6">
    <w:p w:rsidR="008B7801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При поступлении на направление подготовки 09.04.03 «Прикладная информатика»</w:t>
      </w:r>
    </w:p>
  </w:footnote>
  <w:footnote w:id="7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При предъявлении списка опубликованных и приравненных к ним научных работ, подписанного деканом (директором) и заверенного печатью факультета (института), на котором реализуется выбранная поступающим образовательная программа. Форма списка размещается на сайте не позднее 1 июня года приёма. При выявлении ошибок в списке баллы не назначаются по всем статьям (тезисам), представленным в нём</w:t>
      </w:r>
    </w:p>
  </w:footnote>
  <w:footnote w:id="8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Статья должна быть индексирована с привязкой к поступающему</w:t>
      </w:r>
    </w:p>
  </w:footnote>
  <w:footnote w:id="9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Не более двух соавторов</w:t>
      </w:r>
    </w:p>
  </w:footnote>
  <w:footnote w:id="10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При предъявлении подтверждающих документов, заверенных гербовой печатью</w:t>
      </w:r>
    </w:p>
  </w:footnote>
  <w:footnote w:id="11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При поступлении на направление подготовки 09.04.03 «Прикладная информатика»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38"/>
    <w:rsid w:val="000D2AD1"/>
    <w:rsid w:val="00287E8C"/>
    <w:rsid w:val="002F7F14"/>
    <w:rsid w:val="003B794E"/>
    <w:rsid w:val="004C63F0"/>
    <w:rsid w:val="005A6A2C"/>
    <w:rsid w:val="00631EFF"/>
    <w:rsid w:val="00732D38"/>
    <w:rsid w:val="008B7801"/>
    <w:rsid w:val="0097080D"/>
    <w:rsid w:val="00A6797C"/>
    <w:rsid w:val="00B11324"/>
    <w:rsid w:val="00BB2937"/>
    <w:rsid w:val="00CD4AA0"/>
    <w:rsid w:val="00D20819"/>
    <w:rsid w:val="00DC19B9"/>
    <w:rsid w:val="00DF4F7D"/>
    <w:rsid w:val="00E4709F"/>
    <w:rsid w:val="00E96049"/>
    <w:rsid w:val="00F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F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D037F"/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uiPriority w:val="99"/>
    <w:qFormat/>
    <w:rsid w:val="007D037F"/>
    <w:rPr>
      <w:rFonts w:ascii="Calibri" w:eastAsia="Calibri" w:hAnsi="Calibri" w:cs="Times New Roman"/>
    </w:rPr>
  </w:style>
  <w:style w:type="character" w:customStyle="1" w:styleId="a7">
    <w:name w:val="Текст сноски Знак"/>
    <w:link w:val="a8"/>
    <w:uiPriority w:val="99"/>
    <w:qFormat/>
    <w:rsid w:val="0096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66DF0"/>
    <w:rPr>
      <w:vertAlign w:val="superscript"/>
    </w:rPr>
  </w:style>
  <w:style w:type="character" w:customStyle="1" w:styleId="-">
    <w:name w:val="Интернет-ссылка"/>
    <w:rsid w:val="00966DF0"/>
    <w:rPr>
      <w:color w:val="0000FF"/>
      <w:u w:val="single"/>
    </w:rPr>
  </w:style>
  <w:style w:type="character" w:customStyle="1" w:styleId="Bodytext">
    <w:name w:val="Body text_"/>
    <w:link w:val="2"/>
    <w:qFormat/>
    <w:locked/>
    <w:rsid w:val="00733BD3"/>
    <w:rPr>
      <w:sz w:val="28"/>
      <w:szCs w:val="28"/>
      <w:shd w:val="clear" w:color="auto" w:fill="FFFFFF"/>
    </w:rPr>
  </w:style>
  <w:style w:type="character" w:styleId="aa">
    <w:name w:val="Strong"/>
    <w:uiPriority w:val="22"/>
    <w:qFormat/>
    <w:rsid w:val="00180F59"/>
    <w:rPr>
      <w:b/>
      <w:bCs/>
    </w:rPr>
  </w:style>
  <w:style w:type="character" w:customStyle="1" w:styleId="apple-converted-space">
    <w:name w:val="apple-converted-space"/>
    <w:basedOn w:val="a0"/>
    <w:qFormat/>
    <w:rsid w:val="00180F59"/>
  </w:style>
  <w:style w:type="character" w:customStyle="1" w:styleId="ab">
    <w:name w:val="Текст выноски Знак"/>
    <w:link w:val="ac"/>
    <w:uiPriority w:val="99"/>
    <w:semiHidden/>
    <w:qFormat/>
    <w:rsid w:val="009D5A06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2 Знак"/>
    <w:link w:val="21"/>
    <w:qFormat/>
    <w:rsid w:val="00496D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AD4C2E"/>
    <w:pPr>
      <w:ind w:left="720"/>
      <w:contextualSpacing/>
    </w:pPr>
  </w:style>
  <w:style w:type="paragraph" w:styleId="a8">
    <w:name w:val="footnote text"/>
    <w:basedOn w:val="a"/>
    <w:link w:val="a7"/>
    <w:uiPriority w:val="99"/>
    <w:rsid w:val="00966DF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customStyle="1" w:styleId="FR2">
    <w:name w:val="FR2"/>
    <w:qFormat/>
    <w:locked/>
    <w:rsid w:val="002C5ED7"/>
    <w:pPr>
      <w:widowControl w:val="0"/>
      <w:spacing w:line="259" w:lineRule="auto"/>
      <w:ind w:left="1000" w:right="10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">
    <w:name w:val="Абзац списка1"/>
    <w:basedOn w:val="a"/>
    <w:qFormat/>
    <w:rsid w:val="00733BD3"/>
    <w:pPr>
      <w:ind w:left="720"/>
      <w:contextualSpacing/>
    </w:pPr>
    <w:rPr>
      <w:rFonts w:eastAsia="Times New Roman"/>
    </w:rPr>
  </w:style>
  <w:style w:type="paragraph" w:customStyle="1" w:styleId="2">
    <w:name w:val="Основной текст2"/>
    <w:basedOn w:val="a"/>
    <w:link w:val="Bodytext"/>
    <w:qFormat/>
    <w:rsid w:val="00733BD3"/>
    <w:pPr>
      <w:widowControl w:val="0"/>
      <w:shd w:val="clear" w:color="auto" w:fill="FFFFFF"/>
      <w:spacing w:after="300" w:line="322" w:lineRule="exact"/>
      <w:ind w:hanging="660"/>
    </w:pPr>
    <w:rPr>
      <w:sz w:val="28"/>
      <w:szCs w:val="28"/>
      <w:lang w:val="x-none" w:eastAsia="x-none"/>
    </w:rPr>
  </w:style>
  <w:style w:type="paragraph" w:styleId="af7">
    <w:name w:val="Normal (Web)"/>
    <w:basedOn w:val="a"/>
    <w:unhideWhenUsed/>
    <w:qFormat/>
    <w:rsid w:val="000A06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102DAD"/>
    <w:rPr>
      <w:sz w:val="22"/>
      <w:szCs w:val="22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9D5A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21">
    <w:name w:val="Body Text 2"/>
    <w:basedOn w:val="a"/>
    <w:link w:val="20"/>
    <w:qFormat/>
    <w:rsid w:val="00496D6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127BE8"/>
  </w:style>
  <w:style w:type="table" w:styleId="afb">
    <w:name w:val="Table Grid"/>
    <w:basedOn w:val="a1"/>
    <w:uiPriority w:val="39"/>
    <w:rsid w:val="007D0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127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iPriority w:val="99"/>
    <w:semiHidden/>
    <w:qFormat/>
    <w:rsid w:val="008B7801"/>
    <w:rPr>
      <w:vertAlign w:val="superscript"/>
    </w:rPr>
  </w:style>
  <w:style w:type="character" w:styleId="afd">
    <w:name w:val="Hyperlink"/>
    <w:rsid w:val="00DC1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F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D037F"/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uiPriority w:val="99"/>
    <w:qFormat/>
    <w:rsid w:val="007D037F"/>
    <w:rPr>
      <w:rFonts w:ascii="Calibri" w:eastAsia="Calibri" w:hAnsi="Calibri" w:cs="Times New Roman"/>
    </w:rPr>
  </w:style>
  <w:style w:type="character" w:customStyle="1" w:styleId="a7">
    <w:name w:val="Текст сноски Знак"/>
    <w:link w:val="a8"/>
    <w:uiPriority w:val="99"/>
    <w:qFormat/>
    <w:rsid w:val="0096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66DF0"/>
    <w:rPr>
      <w:vertAlign w:val="superscript"/>
    </w:rPr>
  </w:style>
  <w:style w:type="character" w:customStyle="1" w:styleId="-">
    <w:name w:val="Интернет-ссылка"/>
    <w:rsid w:val="00966DF0"/>
    <w:rPr>
      <w:color w:val="0000FF"/>
      <w:u w:val="single"/>
    </w:rPr>
  </w:style>
  <w:style w:type="character" w:customStyle="1" w:styleId="Bodytext">
    <w:name w:val="Body text_"/>
    <w:link w:val="2"/>
    <w:qFormat/>
    <w:locked/>
    <w:rsid w:val="00733BD3"/>
    <w:rPr>
      <w:sz w:val="28"/>
      <w:szCs w:val="28"/>
      <w:shd w:val="clear" w:color="auto" w:fill="FFFFFF"/>
    </w:rPr>
  </w:style>
  <w:style w:type="character" w:styleId="aa">
    <w:name w:val="Strong"/>
    <w:uiPriority w:val="22"/>
    <w:qFormat/>
    <w:rsid w:val="00180F59"/>
    <w:rPr>
      <w:b/>
      <w:bCs/>
    </w:rPr>
  </w:style>
  <w:style w:type="character" w:customStyle="1" w:styleId="apple-converted-space">
    <w:name w:val="apple-converted-space"/>
    <w:basedOn w:val="a0"/>
    <w:qFormat/>
    <w:rsid w:val="00180F59"/>
  </w:style>
  <w:style w:type="character" w:customStyle="1" w:styleId="ab">
    <w:name w:val="Текст выноски Знак"/>
    <w:link w:val="ac"/>
    <w:uiPriority w:val="99"/>
    <w:semiHidden/>
    <w:qFormat/>
    <w:rsid w:val="009D5A06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2 Знак"/>
    <w:link w:val="21"/>
    <w:qFormat/>
    <w:rsid w:val="00496D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AD4C2E"/>
    <w:pPr>
      <w:ind w:left="720"/>
      <w:contextualSpacing/>
    </w:pPr>
  </w:style>
  <w:style w:type="paragraph" w:styleId="a8">
    <w:name w:val="footnote text"/>
    <w:basedOn w:val="a"/>
    <w:link w:val="a7"/>
    <w:uiPriority w:val="99"/>
    <w:rsid w:val="00966DF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customStyle="1" w:styleId="FR2">
    <w:name w:val="FR2"/>
    <w:qFormat/>
    <w:locked/>
    <w:rsid w:val="002C5ED7"/>
    <w:pPr>
      <w:widowControl w:val="0"/>
      <w:spacing w:line="259" w:lineRule="auto"/>
      <w:ind w:left="1000" w:right="10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">
    <w:name w:val="Абзац списка1"/>
    <w:basedOn w:val="a"/>
    <w:qFormat/>
    <w:rsid w:val="00733BD3"/>
    <w:pPr>
      <w:ind w:left="720"/>
      <w:contextualSpacing/>
    </w:pPr>
    <w:rPr>
      <w:rFonts w:eastAsia="Times New Roman"/>
    </w:rPr>
  </w:style>
  <w:style w:type="paragraph" w:customStyle="1" w:styleId="2">
    <w:name w:val="Основной текст2"/>
    <w:basedOn w:val="a"/>
    <w:link w:val="Bodytext"/>
    <w:qFormat/>
    <w:rsid w:val="00733BD3"/>
    <w:pPr>
      <w:widowControl w:val="0"/>
      <w:shd w:val="clear" w:color="auto" w:fill="FFFFFF"/>
      <w:spacing w:after="300" w:line="322" w:lineRule="exact"/>
      <w:ind w:hanging="660"/>
    </w:pPr>
    <w:rPr>
      <w:sz w:val="28"/>
      <w:szCs w:val="28"/>
      <w:lang w:val="x-none" w:eastAsia="x-none"/>
    </w:rPr>
  </w:style>
  <w:style w:type="paragraph" w:styleId="af7">
    <w:name w:val="Normal (Web)"/>
    <w:basedOn w:val="a"/>
    <w:unhideWhenUsed/>
    <w:qFormat/>
    <w:rsid w:val="000A06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102DAD"/>
    <w:rPr>
      <w:sz w:val="22"/>
      <w:szCs w:val="22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9D5A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21">
    <w:name w:val="Body Text 2"/>
    <w:basedOn w:val="a"/>
    <w:link w:val="20"/>
    <w:qFormat/>
    <w:rsid w:val="00496D6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127BE8"/>
  </w:style>
  <w:style w:type="table" w:styleId="afb">
    <w:name w:val="Table Grid"/>
    <w:basedOn w:val="a1"/>
    <w:uiPriority w:val="39"/>
    <w:rsid w:val="007D0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127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iPriority w:val="99"/>
    <w:semiHidden/>
    <w:qFormat/>
    <w:rsid w:val="008B7801"/>
    <w:rPr>
      <w:vertAlign w:val="superscript"/>
    </w:rPr>
  </w:style>
  <w:style w:type="character" w:styleId="afd">
    <w:name w:val="Hyperlink"/>
    <w:rsid w:val="00DC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ti.secna.ru/abitur/" TargetMode="External"/><Relationship Id="rId18" Type="http://schemas.openxmlformats.org/officeDocument/2006/relationships/hyperlink" Target="mailto:primcom@asau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2.bigpi.biysk.ru/pk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pr.barnaul@fa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mailto:prcom@asu.ru" TargetMode="External"/><Relationship Id="rId19" Type="http://schemas.openxmlformats.org/officeDocument/2006/relationships/hyperlink" Target="http://www.asa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mailto:select@alt.ranep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EB256-6974-4BC3-A7C3-466C8705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6367</Words>
  <Characters>36297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araslanova</dc:creator>
  <cp:lastModifiedBy>schule202128@outlook.com</cp:lastModifiedBy>
  <cp:revision>2</cp:revision>
  <cp:lastPrinted>2023-01-19T06:39:00Z</cp:lastPrinted>
  <dcterms:created xsi:type="dcterms:W3CDTF">2025-04-25T02:01:00Z</dcterms:created>
  <dcterms:modified xsi:type="dcterms:W3CDTF">2025-04-25T02:01:00Z</dcterms:modified>
  <dc:language>ru-RU</dc:language>
</cp:coreProperties>
</file>