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7F" w:rsidRDefault="003B417F" w:rsidP="003B4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7F">
        <w:rPr>
          <w:rFonts w:ascii="Times New Roman" w:hAnsi="Times New Roman" w:cs="Times New Roman"/>
          <w:b/>
          <w:sz w:val="24"/>
          <w:szCs w:val="24"/>
        </w:rPr>
        <w:t>Аннотация к основной образовательной программе</w:t>
      </w:r>
    </w:p>
    <w:p w:rsidR="003B417F" w:rsidRPr="003B417F" w:rsidRDefault="003B417F" w:rsidP="003B4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7F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3B417F" w:rsidRPr="00B43D48" w:rsidRDefault="003B417F" w:rsidP="003B417F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B43D48">
        <w:rPr>
          <w:b/>
          <w:sz w:val="24"/>
          <w:szCs w:val="24"/>
        </w:rPr>
        <w:t>Цели и задачи реализации программы среднего общего образования</w:t>
      </w:r>
    </w:p>
    <w:p w:rsidR="003B417F" w:rsidRDefault="003B417F" w:rsidP="003B417F">
      <w:pPr>
        <w:pStyle w:val="a3"/>
        <w:ind w:left="0" w:right="-1" w:firstLine="709"/>
        <w:rPr>
          <w:sz w:val="24"/>
          <w:szCs w:val="24"/>
        </w:rPr>
      </w:pPr>
      <w:proofErr w:type="gramStart"/>
      <w:r w:rsidRPr="00B43D48">
        <w:rPr>
          <w:sz w:val="24"/>
          <w:szCs w:val="24"/>
        </w:rPr>
        <w:t>ООП СОО разработана в соответствии с требованиями федерального государственного образовательного стандарта среднего общего образования (ФГОС СОО) к структуре основной образовательной программы</w:t>
      </w:r>
      <w:r w:rsidR="00433E22" w:rsidRPr="00433E22">
        <w:t xml:space="preserve"> </w:t>
      </w:r>
      <w:r w:rsidR="00433E22" w:rsidRPr="00433E22">
        <w:rPr>
          <w:sz w:val="24"/>
          <w:szCs w:val="24"/>
        </w:rPr>
        <w:t xml:space="preserve">и федеральной основной образовательной программой </w:t>
      </w:r>
      <w:r w:rsidR="00433E22">
        <w:rPr>
          <w:sz w:val="24"/>
          <w:szCs w:val="24"/>
        </w:rPr>
        <w:t>среднего общего образования (ФОП С</w:t>
      </w:r>
      <w:r w:rsidR="00433E22" w:rsidRPr="00433E22">
        <w:rPr>
          <w:sz w:val="24"/>
          <w:szCs w:val="24"/>
        </w:rPr>
        <w:t>ОО),</w:t>
      </w:r>
      <w:r w:rsidRPr="00B43D48">
        <w:rPr>
          <w:sz w:val="24"/>
          <w:szCs w:val="24"/>
        </w:rPr>
        <w:t xml:space="preserve"> определяет цели, задачи, планируемые результаты, содержание и организацию образовательного процесса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 соблюдением требований</w:t>
      </w:r>
      <w:proofErr w:type="gramEnd"/>
      <w:r w:rsidRPr="00B43D48">
        <w:rPr>
          <w:sz w:val="24"/>
          <w:szCs w:val="24"/>
        </w:rPr>
        <w:t xml:space="preserve"> государственных </w:t>
      </w:r>
      <w:proofErr w:type="spellStart"/>
      <w:r w:rsidRPr="00B43D48">
        <w:rPr>
          <w:sz w:val="24"/>
          <w:szCs w:val="24"/>
        </w:rPr>
        <w:t>санитарно</w:t>
      </w:r>
      <w:proofErr w:type="spellEnd"/>
      <w:r w:rsidRPr="00B43D48">
        <w:rPr>
          <w:sz w:val="24"/>
          <w:szCs w:val="24"/>
        </w:rPr>
        <w:t xml:space="preserve"> - эпидемиологических правил и нормативов.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bookmarkStart w:id="0" w:name="_GoBack"/>
      <w:bookmarkEnd w:id="0"/>
      <w:r w:rsidRPr="00B43D48">
        <w:rPr>
          <w:sz w:val="24"/>
          <w:szCs w:val="24"/>
        </w:rPr>
        <w:t>Целями реализации ООП СОО являются: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B43D48">
        <w:rPr>
          <w:sz w:val="24"/>
          <w:szCs w:val="24"/>
        </w:rPr>
        <w:t>обучающихся</w:t>
      </w:r>
      <w:proofErr w:type="gramEnd"/>
      <w:r w:rsidRPr="00B43D48">
        <w:rPr>
          <w:sz w:val="24"/>
          <w:szCs w:val="24"/>
        </w:rPr>
        <w:t xml:space="preserve">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преемственность основных образовательных программ дошкольного, начального общего, основного общего, среднего общего, профессионального образования; организация учебного процесса с учётом целей, содержания и планируемых результатов среднего общего образования, отражённых в ФГОС СОО;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подготовка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Достижение поставленных целей реализации ФОП СОО предусматривает решение следующих основных задач: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Pr="00B43D48">
        <w:rPr>
          <w:sz w:val="24"/>
          <w:szCs w:val="24"/>
        </w:rPr>
        <w:t>обучающимся</w:t>
      </w:r>
      <w:proofErr w:type="gramEnd"/>
      <w:r w:rsidRPr="00B43D48">
        <w:rPr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обеспечение преемственности основного общего и среднего общего образования;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достижение планируемых результатов освоения ООП СОО всеми обучающимися, в том числе обучающимися с ограниченными возможностями здоровья (далее – ОВЗ);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обеспечение доступности получения качественного среднего общего образования;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организация интеллектуальных и творческих соревнований, научно-технического творчества и проектно-исследовательской деятельности; 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lastRenderedPageBreak/>
        <w:t xml:space="preserve">включение </w:t>
      </w:r>
      <w:proofErr w:type="gramStart"/>
      <w:r w:rsidRPr="00B43D48">
        <w:rPr>
          <w:sz w:val="24"/>
          <w:szCs w:val="24"/>
        </w:rPr>
        <w:t>обучающихся</w:t>
      </w:r>
      <w:proofErr w:type="gramEnd"/>
      <w:r w:rsidRPr="00B43D48">
        <w:rPr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создание условий для сохранения и укрепления физического, психологического и социального здоровья обучающихся, обеспечение их безопасности. </w:t>
      </w:r>
    </w:p>
    <w:p w:rsidR="003B417F" w:rsidRPr="00B43D48" w:rsidRDefault="003B417F" w:rsidP="003B417F">
      <w:pPr>
        <w:pStyle w:val="a3"/>
        <w:numPr>
          <w:ilvl w:val="0"/>
          <w:numId w:val="2"/>
        </w:numPr>
        <w:ind w:left="0" w:right="-1" w:firstLine="360"/>
        <w:rPr>
          <w:b/>
          <w:sz w:val="24"/>
          <w:szCs w:val="24"/>
        </w:rPr>
      </w:pPr>
      <w:r w:rsidRPr="00B43D48">
        <w:rPr>
          <w:b/>
          <w:sz w:val="24"/>
          <w:szCs w:val="24"/>
        </w:rPr>
        <w:t>Принципы и подходы к формированию основной образовательной программы среднего общего образования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ООП СОО учитывает следующие принципы: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принцип учета ФГОС СОО: ООП СОО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принцип учёта ведущей деятельности обучающегося: ООП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принцип индивидуализации обучения: ООП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системно-</w:t>
      </w:r>
      <w:proofErr w:type="spellStart"/>
      <w:r w:rsidRPr="00B43D48">
        <w:rPr>
          <w:sz w:val="24"/>
          <w:szCs w:val="24"/>
        </w:rPr>
        <w:t>деятельностный</w:t>
      </w:r>
      <w:proofErr w:type="spellEnd"/>
      <w:r w:rsidRPr="00B43D48">
        <w:rPr>
          <w:sz w:val="24"/>
          <w:szCs w:val="24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принцип обеспечения фундаментального характера образования, учета специфики изучаемых учебных предметов; принцип интеграции обучения и воспитания: ООП СОО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принцип </w:t>
      </w:r>
      <w:proofErr w:type="spellStart"/>
      <w:r w:rsidRPr="00B43D48">
        <w:rPr>
          <w:sz w:val="24"/>
          <w:szCs w:val="24"/>
        </w:rPr>
        <w:t>здоровьесбережения</w:t>
      </w:r>
      <w:proofErr w:type="spellEnd"/>
      <w:r w:rsidRPr="00B43D48">
        <w:rPr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B43D48">
        <w:rPr>
          <w:sz w:val="24"/>
          <w:szCs w:val="24"/>
        </w:rPr>
        <w:t>здоровьесберегающих</w:t>
      </w:r>
      <w:proofErr w:type="spellEnd"/>
      <w:r w:rsidRPr="00B43D48">
        <w:rPr>
          <w:sz w:val="24"/>
          <w:szCs w:val="24"/>
        </w:rPr>
        <w:t xml:space="preserve"> педагогических технологий.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proofErr w:type="gramStart"/>
      <w:r w:rsidRPr="00B43D48">
        <w:rPr>
          <w:sz w:val="24"/>
          <w:szCs w:val="24"/>
        </w:rPr>
        <w:t>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действующими</w:t>
      </w:r>
      <w:proofErr w:type="gramEnd"/>
      <w:r w:rsidRPr="00B43D48">
        <w:rPr>
          <w:sz w:val="24"/>
          <w:szCs w:val="24"/>
        </w:rPr>
        <w:t xml:space="preserve"> </w:t>
      </w:r>
      <w:proofErr w:type="gramStart"/>
      <w:r w:rsidRPr="00B43D48">
        <w:rPr>
          <w:sz w:val="24"/>
          <w:szCs w:val="24"/>
        </w:rPr>
        <w:t xml:space="preserve">до 1 марта 2027 г. (далее – Гигиенические нормативы),  и санитарными правилами СП 2.4.3648-20 «Санитарно-эпидемиологические требования к организациям воспитания и обучения, отдыха и оздоровления детей  и молодежи», утвержденными постановлением Главного государственного санитарного врача Российской Федерации от 28 сентября 2020 г.  № 28 (зарегистрировано Министерством юстиции Российской Федерации 18 декабря 2020 г., регистрационный № 61573), действующими до 1 января </w:t>
      </w:r>
      <w:r w:rsidRPr="00B43D48">
        <w:rPr>
          <w:sz w:val="24"/>
          <w:szCs w:val="24"/>
        </w:rPr>
        <w:lastRenderedPageBreak/>
        <w:t>2027 г. (далее – Санитарно-эпидемиологические</w:t>
      </w:r>
      <w:proofErr w:type="gramEnd"/>
      <w:r w:rsidRPr="00B43D48">
        <w:rPr>
          <w:sz w:val="24"/>
          <w:szCs w:val="24"/>
        </w:rPr>
        <w:t xml:space="preserve"> требования). </w:t>
      </w:r>
    </w:p>
    <w:p w:rsidR="003B417F" w:rsidRPr="00B43D48" w:rsidRDefault="002C5D76" w:rsidP="003B417F">
      <w:pPr>
        <w:pStyle w:val="a3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3B417F" w:rsidRPr="00B43D48">
        <w:rPr>
          <w:sz w:val="24"/>
          <w:szCs w:val="24"/>
        </w:rPr>
        <w:t xml:space="preserve">ОП СОО учитывает возрастные и психологические особенности </w:t>
      </w:r>
      <w:proofErr w:type="gramStart"/>
      <w:r w:rsidR="003B417F" w:rsidRPr="00B43D48">
        <w:rPr>
          <w:sz w:val="24"/>
          <w:szCs w:val="24"/>
        </w:rPr>
        <w:t>обучающихся</w:t>
      </w:r>
      <w:proofErr w:type="gramEnd"/>
      <w:r w:rsidR="003B417F" w:rsidRPr="00B43D48">
        <w:rPr>
          <w:sz w:val="24"/>
          <w:szCs w:val="24"/>
        </w:rPr>
        <w:t>.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среднего общего образования в порядке, установленном локальными нормативными актами МБОУ «Средняя общеобразовательная школа №128».</w:t>
      </w:r>
      <w:bookmarkStart w:id="1" w:name="_bookmark4"/>
      <w:bookmarkEnd w:id="1"/>
    </w:p>
    <w:p w:rsidR="003B417F" w:rsidRPr="00B43D48" w:rsidRDefault="003B417F" w:rsidP="003B417F">
      <w:pPr>
        <w:pStyle w:val="a3"/>
        <w:numPr>
          <w:ilvl w:val="0"/>
          <w:numId w:val="2"/>
        </w:numPr>
        <w:ind w:right="-1"/>
        <w:rPr>
          <w:b/>
          <w:sz w:val="24"/>
          <w:szCs w:val="24"/>
        </w:rPr>
      </w:pPr>
      <w:r w:rsidRPr="00B43D48">
        <w:rPr>
          <w:b/>
          <w:sz w:val="24"/>
          <w:szCs w:val="24"/>
        </w:rPr>
        <w:t>Общая характеристика основной образовательной</w:t>
      </w:r>
      <w:r w:rsidRPr="00B43D48">
        <w:rPr>
          <w:b/>
          <w:spacing w:val="-17"/>
          <w:sz w:val="24"/>
          <w:szCs w:val="24"/>
        </w:rPr>
        <w:t xml:space="preserve"> </w:t>
      </w:r>
      <w:r w:rsidRPr="00B43D48">
        <w:rPr>
          <w:b/>
          <w:sz w:val="24"/>
          <w:szCs w:val="24"/>
        </w:rPr>
        <w:t>программы</w:t>
      </w:r>
    </w:p>
    <w:p w:rsidR="003B417F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Программа содержит три раздела: целевой, содержательный и организационный. ООП СОО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60%, а часть, формируемая участниками образовательных отношений, – 40% от общего объема образовательной программы среднего общего образования. 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программы среднего общего образования.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Планируемые результаты освоения </w:t>
      </w:r>
      <w:proofErr w:type="gramStart"/>
      <w:r w:rsidRPr="00B43D48">
        <w:rPr>
          <w:sz w:val="24"/>
          <w:szCs w:val="24"/>
        </w:rPr>
        <w:t>обучающимися</w:t>
      </w:r>
      <w:proofErr w:type="gramEnd"/>
      <w:r w:rsidRPr="00B43D48">
        <w:rPr>
          <w:sz w:val="24"/>
          <w:szCs w:val="24"/>
        </w:rPr>
        <w:t xml:space="preserve"> основной образовательной программы: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отражают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являются содержательной и </w:t>
      </w:r>
      <w:proofErr w:type="spellStart"/>
      <w:r w:rsidRPr="00B43D48">
        <w:rPr>
          <w:sz w:val="24"/>
          <w:szCs w:val="24"/>
        </w:rPr>
        <w:t>критериальной</w:t>
      </w:r>
      <w:proofErr w:type="spellEnd"/>
      <w:r w:rsidRPr="00B43D48">
        <w:rPr>
          <w:sz w:val="24"/>
          <w:szCs w:val="24"/>
        </w:rPr>
        <w:t xml:space="preserve">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социализации, а также для системы оценки качества освоения обучающимися основной образовательной программы в соответствии с требованиями</w:t>
      </w:r>
      <w:r w:rsidRPr="00B43D48">
        <w:rPr>
          <w:spacing w:val="-13"/>
          <w:sz w:val="24"/>
          <w:szCs w:val="24"/>
        </w:rPr>
        <w:t xml:space="preserve"> </w:t>
      </w:r>
      <w:r w:rsidRPr="00B43D48">
        <w:rPr>
          <w:sz w:val="24"/>
          <w:szCs w:val="24"/>
        </w:rPr>
        <w:t>Стандарта.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Структура и содержание планируемых результатов освоения основной образовательной программы отражают требования Стандарта, специфику образовательной деятельности (в частности, специфику целей изучения отдельных учебных предметов), соответствуют возрастным возможностям обучающихся. Планируемые результаты освоения </w:t>
      </w:r>
      <w:proofErr w:type="gramStart"/>
      <w:r w:rsidRPr="00B43D48">
        <w:rPr>
          <w:sz w:val="24"/>
          <w:szCs w:val="24"/>
        </w:rPr>
        <w:t>обучающимися</w:t>
      </w:r>
      <w:proofErr w:type="gramEnd"/>
      <w:r w:rsidRPr="00B43D48">
        <w:rPr>
          <w:sz w:val="24"/>
          <w:szCs w:val="24"/>
        </w:rPr>
        <w:t xml:space="preserve"> основной образовательной программы уточняют и конкретизируют общее понимание личностных, </w:t>
      </w:r>
      <w:proofErr w:type="spellStart"/>
      <w:r w:rsidRPr="00B43D48">
        <w:rPr>
          <w:sz w:val="24"/>
          <w:szCs w:val="24"/>
        </w:rPr>
        <w:t>метапредметных</w:t>
      </w:r>
      <w:proofErr w:type="spellEnd"/>
      <w:r w:rsidRPr="00B43D48">
        <w:rPr>
          <w:sz w:val="24"/>
          <w:szCs w:val="24"/>
        </w:rPr>
        <w:t xml:space="preserve"> и предметных результатов как с позиций организации их достижения в образовательной деятельности, так и с позиций оценки достижения этих</w:t>
      </w:r>
      <w:r w:rsidRPr="00B43D48">
        <w:rPr>
          <w:spacing w:val="-2"/>
          <w:sz w:val="24"/>
          <w:szCs w:val="24"/>
        </w:rPr>
        <w:t xml:space="preserve"> </w:t>
      </w:r>
      <w:r w:rsidRPr="00B43D48">
        <w:rPr>
          <w:sz w:val="24"/>
          <w:szCs w:val="24"/>
        </w:rPr>
        <w:t>результатов.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Достижение планируемых результатов освоения </w:t>
      </w:r>
      <w:proofErr w:type="gramStart"/>
      <w:r w:rsidRPr="00B43D48">
        <w:rPr>
          <w:sz w:val="24"/>
          <w:szCs w:val="24"/>
        </w:rPr>
        <w:t>обучающимися</w:t>
      </w:r>
      <w:proofErr w:type="gramEnd"/>
      <w:r w:rsidRPr="00B43D48">
        <w:rPr>
          <w:sz w:val="24"/>
          <w:szCs w:val="24"/>
        </w:rPr>
        <w:t xml:space="preserve"> основной образовательной программы учитывается при оценке результатов деятельности педагогических работников, организаций, осуществляющих образовательную деятельность.</w:t>
      </w:r>
      <w:bookmarkStart w:id="2" w:name="_bookmark5"/>
      <w:bookmarkEnd w:id="2"/>
    </w:p>
    <w:p w:rsidR="003B417F" w:rsidRPr="00B43D48" w:rsidRDefault="003B417F" w:rsidP="003B417F">
      <w:pPr>
        <w:pStyle w:val="a3"/>
        <w:numPr>
          <w:ilvl w:val="0"/>
          <w:numId w:val="2"/>
        </w:numPr>
        <w:ind w:right="-1"/>
        <w:rPr>
          <w:b/>
          <w:sz w:val="24"/>
          <w:szCs w:val="24"/>
        </w:rPr>
      </w:pPr>
      <w:r w:rsidRPr="00B43D48">
        <w:rPr>
          <w:b/>
          <w:sz w:val="24"/>
          <w:szCs w:val="24"/>
        </w:rPr>
        <w:t xml:space="preserve">Общие </w:t>
      </w:r>
      <w:r w:rsidRPr="00B43D48">
        <w:rPr>
          <w:b/>
          <w:spacing w:val="-4"/>
          <w:sz w:val="24"/>
          <w:szCs w:val="24"/>
        </w:rPr>
        <w:t xml:space="preserve">подходы </w:t>
      </w:r>
      <w:r w:rsidRPr="00B43D48">
        <w:rPr>
          <w:b/>
          <w:sz w:val="24"/>
          <w:szCs w:val="24"/>
        </w:rPr>
        <w:t>к организации внеурочной</w:t>
      </w:r>
      <w:r w:rsidRPr="00B43D48">
        <w:rPr>
          <w:b/>
          <w:spacing w:val="-7"/>
          <w:sz w:val="24"/>
          <w:szCs w:val="24"/>
        </w:rPr>
        <w:t xml:space="preserve"> </w:t>
      </w:r>
      <w:r w:rsidRPr="00B43D48">
        <w:rPr>
          <w:b/>
          <w:sz w:val="24"/>
          <w:szCs w:val="24"/>
        </w:rPr>
        <w:t>деятельности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Система внеурочной деятельности включает в себя: жизнь ученических сообществ </w:t>
      </w:r>
      <w:r w:rsidRPr="00B43D48">
        <w:rPr>
          <w:sz w:val="24"/>
          <w:szCs w:val="24"/>
        </w:rPr>
        <w:lastRenderedPageBreak/>
        <w:t>(в том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Вариативность содержания внеурочной деятельности определяется профилями обучения (естественно-научный, </w:t>
      </w:r>
      <w:proofErr w:type="gramStart"/>
      <w:r w:rsidRPr="00B43D48">
        <w:rPr>
          <w:sz w:val="24"/>
          <w:szCs w:val="24"/>
        </w:rPr>
        <w:t>гуманитарный</w:t>
      </w:r>
      <w:proofErr w:type="gramEnd"/>
      <w:r w:rsidRPr="00B43D48">
        <w:rPr>
          <w:sz w:val="24"/>
          <w:szCs w:val="24"/>
        </w:rPr>
        <w:t>, информационно - технологический). Вариативность в распределении часов на отдельные элементы внеурочной деятельности определяется с учетом особенностей образовательных организаций.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proofErr w:type="gramStart"/>
      <w:r w:rsidRPr="00B43D48">
        <w:rPr>
          <w:sz w:val="24"/>
          <w:szCs w:val="24"/>
        </w:rPr>
        <w:t xml:space="preserve">Внеурочная деятельность организуется по направлениям развития личности (спортивно - оздоровительное, духовно - нравственное, социальное, </w:t>
      </w:r>
      <w:proofErr w:type="spellStart"/>
      <w:r w:rsidRPr="00B43D48">
        <w:rPr>
          <w:sz w:val="24"/>
          <w:szCs w:val="24"/>
        </w:rPr>
        <w:t>общеинтеллектуальное</w:t>
      </w:r>
      <w:proofErr w:type="spellEnd"/>
      <w:r w:rsidRPr="00B43D48">
        <w:rPr>
          <w:sz w:val="24"/>
          <w:szCs w:val="24"/>
        </w:rPr>
        <w:t xml:space="preserve"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</w:t>
      </w:r>
      <w:proofErr w:type="spellStart"/>
      <w:r w:rsidRPr="00B43D48">
        <w:rPr>
          <w:sz w:val="24"/>
          <w:szCs w:val="24"/>
        </w:rPr>
        <w:t>военно</w:t>
      </w:r>
      <w:proofErr w:type="spellEnd"/>
      <w:r w:rsidRPr="00B43D48">
        <w:rPr>
          <w:sz w:val="24"/>
          <w:szCs w:val="24"/>
        </w:rPr>
        <w:t xml:space="preserve"> - 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</w:t>
      </w:r>
      <w:r w:rsidRPr="00B43D48">
        <w:rPr>
          <w:spacing w:val="-7"/>
          <w:sz w:val="24"/>
          <w:szCs w:val="24"/>
        </w:rPr>
        <w:t xml:space="preserve"> </w:t>
      </w:r>
      <w:r w:rsidRPr="00B43D48">
        <w:rPr>
          <w:sz w:val="24"/>
          <w:szCs w:val="24"/>
        </w:rPr>
        <w:t>отношений.</w:t>
      </w:r>
      <w:bookmarkStart w:id="3" w:name="_bookmark6"/>
      <w:bookmarkEnd w:id="3"/>
      <w:proofErr w:type="gramEnd"/>
    </w:p>
    <w:p w:rsidR="002D6CA4" w:rsidRDefault="002D6CA4"/>
    <w:sectPr w:rsidR="002D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3A01"/>
    <w:multiLevelType w:val="hybridMultilevel"/>
    <w:tmpl w:val="E1F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07A"/>
    <w:multiLevelType w:val="multilevel"/>
    <w:tmpl w:val="36B2C52A"/>
    <w:lvl w:ilvl="0">
      <w:start w:val="1"/>
      <w:numFmt w:val="decimal"/>
      <w:lvlText w:val="%1"/>
      <w:lvlJc w:val="left"/>
      <w:pPr>
        <w:ind w:left="4229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2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59" w:hanging="6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79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81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72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63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4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4" w:hanging="64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95"/>
    <w:rsid w:val="002C5D76"/>
    <w:rsid w:val="002D6CA4"/>
    <w:rsid w:val="003B417F"/>
    <w:rsid w:val="00433E22"/>
    <w:rsid w:val="00E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B417F"/>
    <w:pPr>
      <w:widowControl w:val="0"/>
      <w:autoSpaceDE w:val="0"/>
      <w:autoSpaceDN w:val="0"/>
      <w:spacing w:after="0" w:line="240" w:lineRule="auto"/>
      <w:ind w:left="678" w:firstLine="566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3B417F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3B417F"/>
    <w:pPr>
      <w:widowControl w:val="0"/>
      <w:autoSpaceDE w:val="0"/>
      <w:autoSpaceDN w:val="0"/>
      <w:spacing w:after="0" w:line="240" w:lineRule="auto"/>
      <w:ind w:left="67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qFormat/>
    <w:locked/>
    <w:rsid w:val="003B417F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B417F"/>
    <w:pPr>
      <w:widowControl w:val="0"/>
      <w:autoSpaceDE w:val="0"/>
      <w:autoSpaceDN w:val="0"/>
      <w:spacing w:after="0" w:line="240" w:lineRule="auto"/>
      <w:ind w:left="678" w:firstLine="566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3B417F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3B417F"/>
    <w:pPr>
      <w:widowControl w:val="0"/>
      <w:autoSpaceDE w:val="0"/>
      <w:autoSpaceDN w:val="0"/>
      <w:spacing w:after="0" w:line="240" w:lineRule="auto"/>
      <w:ind w:left="67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qFormat/>
    <w:locked/>
    <w:rsid w:val="003B417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1783</Words>
  <Characters>10166</Characters>
  <Application>Microsoft Office Word</Application>
  <DocSecurity>0</DocSecurity>
  <Lines>84</Lines>
  <Paragraphs>23</Paragraphs>
  <ScaleCrop>false</ScaleCrop>
  <Company>sborka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Залогина Т.А</dc:creator>
  <cp:keywords/>
  <dc:description/>
  <cp:lastModifiedBy>Залогина Т.А</cp:lastModifiedBy>
  <cp:revision>4</cp:revision>
  <dcterms:created xsi:type="dcterms:W3CDTF">2023-11-08T09:06:00Z</dcterms:created>
  <dcterms:modified xsi:type="dcterms:W3CDTF">2023-11-08T09:19:00Z</dcterms:modified>
</cp:coreProperties>
</file>